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A0" w:rsidRDefault="009367A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367A0" w:rsidRDefault="009367A0">
      <w:pPr>
        <w:widowControl w:val="0"/>
        <w:autoSpaceDE w:val="0"/>
        <w:autoSpaceDN w:val="0"/>
        <w:adjustRightInd w:val="0"/>
        <w:spacing w:after="0" w:line="240" w:lineRule="auto"/>
        <w:ind w:firstLine="540"/>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367A0">
        <w:tc>
          <w:tcPr>
            <w:tcW w:w="4677" w:type="dxa"/>
            <w:tcMar>
              <w:top w:w="0" w:type="dxa"/>
              <w:left w:w="0" w:type="dxa"/>
              <w:bottom w:w="0" w:type="dxa"/>
              <w:right w:w="0" w:type="dxa"/>
            </w:tcMar>
          </w:tcPr>
          <w:p w:rsidR="009367A0" w:rsidRDefault="009367A0">
            <w:pPr>
              <w:widowControl w:val="0"/>
              <w:autoSpaceDE w:val="0"/>
              <w:autoSpaceDN w:val="0"/>
              <w:adjustRightInd w:val="0"/>
              <w:spacing w:after="0" w:line="240" w:lineRule="auto"/>
              <w:rPr>
                <w:rFonts w:ascii="Calibri" w:hAnsi="Calibri" w:cs="Calibri"/>
              </w:rPr>
            </w:pPr>
            <w:r>
              <w:rPr>
                <w:rFonts w:ascii="Calibri" w:hAnsi="Calibri" w:cs="Calibri"/>
              </w:rPr>
              <w:t>11 июня 2010 года</w:t>
            </w:r>
          </w:p>
        </w:tc>
        <w:tc>
          <w:tcPr>
            <w:tcW w:w="4677" w:type="dxa"/>
            <w:tcMar>
              <w:top w:w="0" w:type="dxa"/>
              <w:left w:w="0" w:type="dxa"/>
              <w:bottom w:w="0" w:type="dxa"/>
              <w:right w:w="0" w:type="dxa"/>
            </w:tcMar>
          </w:tcPr>
          <w:p w:rsidR="009367A0" w:rsidRDefault="009367A0">
            <w:pPr>
              <w:widowControl w:val="0"/>
              <w:autoSpaceDE w:val="0"/>
              <w:autoSpaceDN w:val="0"/>
              <w:adjustRightInd w:val="0"/>
              <w:spacing w:after="0" w:line="240" w:lineRule="auto"/>
              <w:jc w:val="right"/>
              <w:rPr>
                <w:rFonts w:ascii="Calibri" w:hAnsi="Calibri" w:cs="Calibri"/>
              </w:rPr>
            </w:pPr>
            <w:r>
              <w:rPr>
                <w:rFonts w:ascii="Calibri" w:hAnsi="Calibri" w:cs="Calibri"/>
              </w:rPr>
              <w:t>N 102-оз</w:t>
            </w:r>
          </w:p>
        </w:tc>
      </w:tr>
    </w:tbl>
    <w:p w:rsidR="009367A0" w:rsidRDefault="009367A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367A0" w:rsidRDefault="009367A0">
      <w:pPr>
        <w:widowControl w:val="0"/>
        <w:autoSpaceDE w:val="0"/>
        <w:autoSpaceDN w:val="0"/>
        <w:adjustRightInd w:val="0"/>
        <w:spacing w:after="0" w:line="240" w:lineRule="auto"/>
        <w:jc w:val="center"/>
        <w:rPr>
          <w:rFonts w:ascii="Calibri" w:hAnsi="Calibri" w:cs="Calibri"/>
        </w:rPr>
      </w:pPr>
    </w:p>
    <w:p w:rsidR="009367A0" w:rsidRDefault="009367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9367A0" w:rsidRDefault="009367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9367A0" w:rsidRDefault="009367A0">
      <w:pPr>
        <w:widowControl w:val="0"/>
        <w:autoSpaceDE w:val="0"/>
        <w:autoSpaceDN w:val="0"/>
        <w:adjustRightInd w:val="0"/>
        <w:spacing w:after="0" w:line="240" w:lineRule="auto"/>
        <w:jc w:val="center"/>
        <w:rPr>
          <w:rFonts w:ascii="Calibri" w:hAnsi="Calibri" w:cs="Calibri"/>
          <w:b/>
          <w:bCs/>
        </w:rPr>
      </w:pPr>
    </w:p>
    <w:p w:rsidR="009367A0" w:rsidRDefault="009367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9367A0" w:rsidRDefault="009367A0">
      <w:pPr>
        <w:widowControl w:val="0"/>
        <w:autoSpaceDE w:val="0"/>
        <w:autoSpaceDN w:val="0"/>
        <w:adjustRightInd w:val="0"/>
        <w:spacing w:after="0" w:line="240" w:lineRule="auto"/>
        <w:jc w:val="center"/>
        <w:rPr>
          <w:rFonts w:ascii="Calibri" w:hAnsi="Calibri" w:cs="Calibri"/>
        </w:rPr>
      </w:pPr>
    </w:p>
    <w:p w:rsidR="009367A0" w:rsidRDefault="009367A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Принят</w:t>
      </w:r>
      <w:proofErr w:type="gramEnd"/>
      <w:r>
        <w:rPr>
          <w:rFonts w:ascii="Calibri" w:hAnsi="Calibri" w:cs="Calibri"/>
        </w:rPr>
        <w:t xml:space="preserve"> Думой Ханты-Мансийского</w:t>
      </w:r>
    </w:p>
    <w:p w:rsidR="009367A0" w:rsidRDefault="009367A0">
      <w:pPr>
        <w:widowControl w:val="0"/>
        <w:autoSpaceDE w:val="0"/>
        <w:autoSpaceDN w:val="0"/>
        <w:adjustRightInd w:val="0"/>
        <w:spacing w:after="0" w:line="240" w:lineRule="auto"/>
        <w:jc w:val="center"/>
        <w:rPr>
          <w:rFonts w:ascii="Calibri" w:hAnsi="Calibri" w:cs="Calibri"/>
        </w:rPr>
      </w:pPr>
      <w:r>
        <w:rPr>
          <w:rFonts w:ascii="Calibri" w:hAnsi="Calibri" w:cs="Calibri"/>
        </w:rPr>
        <w:t>автономного округа - Югры 4 июня 2010 года</w:t>
      </w:r>
    </w:p>
    <w:p w:rsidR="009367A0" w:rsidRDefault="009367A0">
      <w:pPr>
        <w:widowControl w:val="0"/>
        <w:autoSpaceDE w:val="0"/>
        <w:autoSpaceDN w:val="0"/>
        <w:adjustRightInd w:val="0"/>
        <w:spacing w:after="0" w:line="240" w:lineRule="auto"/>
        <w:jc w:val="center"/>
        <w:rPr>
          <w:rFonts w:ascii="Calibri" w:hAnsi="Calibri" w:cs="Calibri"/>
        </w:rPr>
      </w:pPr>
    </w:p>
    <w:p w:rsidR="009367A0" w:rsidRDefault="009367A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ХМАО - Югры</w:t>
      </w:r>
      <w:proofErr w:type="gramEnd"/>
    </w:p>
    <w:p w:rsidR="009367A0" w:rsidRDefault="009367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18.10.2010 </w:t>
      </w:r>
      <w:hyperlink r:id="rId6" w:history="1">
        <w:r>
          <w:rPr>
            <w:rFonts w:ascii="Calibri" w:hAnsi="Calibri" w:cs="Calibri"/>
            <w:color w:val="0000FF"/>
          </w:rPr>
          <w:t>N 159-оз</w:t>
        </w:r>
      </w:hyperlink>
      <w:r>
        <w:rPr>
          <w:rFonts w:ascii="Calibri" w:hAnsi="Calibri" w:cs="Calibri"/>
        </w:rPr>
        <w:t xml:space="preserve">, от 16.12.2010 </w:t>
      </w:r>
      <w:hyperlink r:id="rId7" w:history="1">
        <w:r>
          <w:rPr>
            <w:rFonts w:ascii="Calibri" w:hAnsi="Calibri" w:cs="Calibri"/>
            <w:color w:val="0000FF"/>
          </w:rPr>
          <w:t>N 239-оз</w:t>
        </w:r>
      </w:hyperlink>
      <w:r>
        <w:rPr>
          <w:rFonts w:ascii="Calibri" w:hAnsi="Calibri" w:cs="Calibri"/>
        </w:rPr>
        <w:t>,</w:t>
      </w:r>
    </w:p>
    <w:p w:rsidR="009367A0" w:rsidRDefault="009367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22.02.2011 </w:t>
      </w:r>
      <w:hyperlink r:id="rId8" w:history="1">
        <w:r>
          <w:rPr>
            <w:rFonts w:ascii="Calibri" w:hAnsi="Calibri" w:cs="Calibri"/>
            <w:color w:val="0000FF"/>
          </w:rPr>
          <w:t>N 13-оз</w:t>
        </w:r>
      </w:hyperlink>
      <w:r>
        <w:rPr>
          <w:rFonts w:ascii="Calibri" w:hAnsi="Calibri" w:cs="Calibri"/>
        </w:rPr>
        <w:t xml:space="preserve">, от 27.05.2011 </w:t>
      </w:r>
      <w:hyperlink r:id="rId9" w:history="1">
        <w:r>
          <w:rPr>
            <w:rFonts w:ascii="Calibri" w:hAnsi="Calibri" w:cs="Calibri"/>
            <w:color w:val="0000FF"/>
          </w:rPr>
          <w:t>N 60-оз</w:t>
        </w:r>
      </w:hyperlink>
      <w:r>
        <w:rPr>
          <w:rFonts w:ascii="Calibri" w:hAnsi="Calibri" w:cs="Calibri"/>
        </w:rPr>
        <w:t>,</w:t>
      </w:r>
    </w:p>
    <w:p w:rsidR="009367A0" w:rsidRDefault="009367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07.07.2011 </w:t>
      </w:r>
      <w:hyperlink r:id="rId10" w:history="1">
        <w:r>
          <w:rPr>
            <w:rFonts w:ascii="Calibri" w:hAnsi="Calibri" w:cs="Calibri"/>
            <w:color w:val="0000FF"/>
          </w:rPr>
          <w:t>N 77-оз</w:t>
        </w:r>
      </w:hyperlink>
      <w:r>
        <w:rPr>
          <w:rFonts w:ascii="Calibri" w:hAnsi="Calibri" w:cs="Calibri"/>
        </w:rPr>
        <w:t xml:space="preserve">, от 30.09.2011 </w:t>
      </w:r>
      <w:hyperlink r:id="rId11" w:history="1">
        <w:r>
          <w:rPr>
            <w:rFonts w:ascii="Calibri" w:hAnsi="Calibri" w:cs="Calibri"/>
            <w:color w:val="0000FF"/>
          </w:rPr>
          <w:t>N 91-оз</w:t>
        </w:r>
      </w:hyperlink>
      <w:r>
        <w:rPr>
          <w:rFonts w:ascii="Calibri" w:hAnsi="Calibri" w:cs="Calibri"/>
        </w:rPr>
        <w:t>,</w:t>
      </w:r>
    </w:p>
    <w:p w:rsidR="009367A0" w:rsidRDefault="009367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28.10.2011 </w:t>
      </w:r>
      <w:hyperlink r:id="rId12" w:history="1">
        <w:r>
          <w:rPr>
            <w:rFonts w:ascii="Calibri" w:hAnsi="Calibri" w:cs="Calibri"/>
            <w:color w:val="0000FF"/>
          </w:rPr>
          <w:t>N 101-оз</w:t>
        </w:r>
      </w:hyperlink>
      <w:r>
        <w:rPr>
          <w:rFonts w:ascii="Calibri" w:hAnsi="Calibri" w:cs="Calibri"/>
        </w:rPr>
        <w:t xml:space="preserve">, от 18.02.2012 </w:t>
      </w:r>
      <w:hyperlink r:id="rId13" w:history="1">
        <w:r>
          <w:rPr>
            <w:rFonts w:ascii="Calibri" w:hAnsi="Calibri" w:cs="Calibri"/>
            <w:color w:val="0000FF"/>
          </w:rPr>
          <w:t>N 11-оз</w:t>
        </w:r>
      </w:hyperlink>
      <w:r>
        <w:rPr>
          <w:rFonts w:ascii="Calibri" w:hAnsi="Calibri" w:cs="Calibri"/>
        </w:rPr>
        <w:t>,</w:t>
      </w:r>
    </w:p>
    <w:p w:rsidR="009367A0" w:rsidRDefault="009367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18.02.2012 </w:t>
      </w:r>
      <w:hyperlink r:id="rId14" w:history="1">
        <w:r>
          <w:rPr>
            <w:rFonts w:ascii="Calibri" w:hAnsi="Calibri" w:cs="Calibri"/>
            <w:color w:val="0000FF"/>
          </w:rPr>
          <w:t>N 19-оз</w:t>
        </w:r>
      </w:hyperlink>
      <w:r>
        <w:rPr>
          <w:rFonts w:ascii="Calibri" w:hAnsi="Calibri" w:cs="Calibri"/>
        </w:rPr>
        <w:t xml:space="preserve">, от 25.06.2012 </w:t>
      </w:r>
      <w:hyperlink r:id="rId15" w:history="1">
        <w:r>
          <w:rPr>
            <w:rFonts w:ascii="Calibri" w:hAnsi="Calibri" w:cs="Calibri"/>
            <w:color w:val="0000FF"/>
          </w:rPr>
          <w:t>N 83-оз</w:t>
        </w:r>
      </w:hyperlink>
      <w:r>
        <w:rPr>
          <w:rFonts w:ascii="Calibri" w:hAnsi="Calibri" w:cs="Calibri"/>
        </w:rPr>
        <w:t>,</w:t>
      </w:r>
    </w:p>
    <w:p w:rsidR="009367A0" w:rsidRDefault="009367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16" w:history="1">
        <w:r>
          <w:rPr>
            <w:rFonts w:ascii="Calibri" w:hAnsi="Calibri" w:cs="Calibri"/>
            <w:color w:val="0000FF"/>
          </w:rPr>
          <w:t>N 87-оз</w:t>
        </w:r>
      </w:hyperlink>
      <w:r>
        <w:rPr>
          <w:rFonts w:ascii="Calibri" w:hAnsi="Calibri" w:cs="Calibri"/>
        </w:rPr>
        <w:t xml:space="preserve">, от 28.09.2012 </w:t>
      </w:r>
      <w:hyperlink r:id="rId17" w:history="1">
        <w:r>
          <w:rPr>
            <w:rFonts w:ascii="Calibri" w:hAnsi="Calibri" w:cs="Calibri"/>
            <w:color w:val="0000FF"/>
          </w:rPr>
          <w:t>N 99-оз</w:t>
        </w:r>
      </w:hyperlink>
      <w:r>
        <w:rPr>
          <w:rFonts w:ascii="Calibri" w:hAnsi="Calibri" w:cs="Calibri"/>
        </w:rPr>
        <w:t>,</w:t>
      </w:r>
    </w:p>
    <w:p w:rsidR="009367A0" w:rsidRDefault="009367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08.12.2012 </w:t>
      </w:r>
      <w:hyperlink r:id="rId18" w:history="1">
        <w:r>
          <w:rPr>
            <w:rFonts w:ascii="Calibri" w:hAnsi="Calibri" w:cs="Calibri"/>
            <w:color w:val="0000FF"/>
          </w:rPr>
          <w:t>N 147-оз</w:t>
        </w:r>
      </w:hyperlink>
      <w:r>
        <w:rPr>
          <w:rFonts w:ascii="Calibri" w:hAnsi="Calibri" w:cs="Calibri"/>
        </w:rPr>
        <w:t xml:space="preserve">, от 23.02.2013 </w:t>
      </w:r>
      <w:hyperlink r:id="rId19" w:history="1">
        <w:r>
          <w:rPr>
            <w:rFonts w:ascii="Calibri" w:hAnsi="Calibri" w:cs="Calibri"/>
            <w:color w:val="0000FF"/>
          </w:rPr>
          <w:t>N 9-оз</w:t>
        </w:r>
      </w:hyperlink>
      <w:r>
        <w:rPr>
          <w:rFonts w:ascii="Calibri" w:hAnsi="Calibri" w:cs="Calibri"/>
        </w:rPr>
        <w:t>,</w:t>
      </w:r>
    </w:p>
    <w:p w:rsidR="009367A0" w:rsidRDefault="009367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0" w:history="1">
        <w:r>
          <w:rPr>
            <w:rFonts w:ascii="Calibri" w:hAnsi="Calibri" w:cs="Calibri"/>
            <w:color w:val="0000FF"/>
          </w:rPr>
          <w:t>N 37-оз</w:t>
        </w:r>
      </w:hyperlink>
      <w:r>
        <w:rPr>
          <w:rFonts w:ascii="Calibri" w:hAnsi="Calibri" w:cs="Calibri"/>
        </w:rPr>
        <w:t xml:space="preserve">, от 30.09.2013 </w:t>
      </w:r>
      <w:hyperlink r:id="rId21" w:history="1">
        <w:r>
          <w:rPr>
            <w:rFonts w:ascii="Calibri" w:hAnsi="Calibri" w:cs="Calibri"/>
            <w:color w:val="0000FF"/>
          </w:rPr>
          <w:t>N 76-оз</w:t>
        </w:r>
      </w:hyperlink>
      <w:r>
        <w:rPr>
          <w:rFonts w:ascii="Calibri" w:hAnsi="Calibri" w:cs="Calibri"/>
        </w:rPr>
        <w:t>,</w:t>
      </w:r>
    </w:p>
    <w:p w:rsidR="009367A0" w:rsidRDefault="009367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24.10.2013 </w:t>
      </w:r>
      <w:hyperlink r:id="rId22" w:history="1">
        <w:r>
          <w:rPr>
            <w:rFonts w:ascii="Calibri" w:hAnsi="Calibri" w:cs="Calibri"/>
            <w:color w:val="0000FF"/>
          </w:rPr>
          <w:t>N 100-оз</w:t>
        </w:r>
      </w:hyperlink>
      <w:r>
        <w:rPr>
          <w:rFonts w:ascii="Calibri" w:hAnsi="Calibri" w:cs="Calibri"/>
        </w:rPr>
        <w:t xml:space="preserve">, от 24.10.2013 </w:t>
      </w:r>
      <w:hyperlink r:id="rId23" w:history="1">
        <w:r>
          <w:rPr>
            <w:rFonts w:ascii="Calibri" w:hAnsi="Calibri" w:cs="Calibri"/>
            <w:color w:val="0000FF"/>
          </w:rPr>
          <w:t>N 102-оз</w:t>
        </w:r>
      </w:hyperlink>
      <w:r>
        <w:rPr>
          <w:rFonts w:ascii="Calibri" w:hAnsi="Calibri" w:cs="Calibri"/>
        </w:rPr>
        <w:t>,</w:t>
      </w:r>
    </w:p>
    <w:p w:rsidR="009367A0" w:rsidRDefault="009367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24.10.2013 </w:t>
      </w:r>
      <w:hyperlink r:id="rId24" w:history="1">
        <w:r>
          <w:rPr>
            <w:rFonts w:ascii="Calibri" w:hAnsi="Calibri" w:cs="Calibri"/>
            <w:color w:val="0000FF"/>
          </w:rPr>
          <w:t>N 105-оз</w:t>
        </w:r>
      </w:hyperlink>
      <w:r>
        <w:rPr>
          <w:rFonts w:ascii="Calibri" w:hAnsi="Calibri" w:cs="Calibri"/>
        </w:rPr>
        <w:t xml:space="preserve">, от 11.12.2013 </w:t>
      </w:r>
      <w:hyperlink r:id="rId25" w:history="1">
        <w:r>
          <w:rPr>
            <w:rFonts w:ascii="Calibri" w:hAnsi="Calibri" w:cs="Calibri"/>
            <w:color w:val="0000FF"/>
          </w:rPr>
          <w:t>N 126-оз</w:t>
        </w:r>
      </w:hyperlink>
      <w:r>
        <w:rPr>
          <w:rFonts w:ascii="Calibri" w:hAnsi="Calibri" w:cs="Calibri"/>
        </w:rPr>
        <w:t>,</w:t>
      </w:r>
    </w:p>
    <w:p w:rsidR="009367A0" w:rsidRDefault="009367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26" w:history="1">
        <w:r>
          <w:rPr>
            <w:rFonts w:ascii="Calibri" w:hAnsi="Calibri" w:cs="Calibri"/>
            <w:color w:val="0000FF"/>
          </w:rPr>
          <w:t>N 17-оз</w:t>
        </w:r>
      </w:hyperlink>
      <w:r>
        <w:rPr>
          <w:rFonts w:ascii="Calibri" w:hAnsi="Calibri" w:cs="Calibri"/>
        </w:rPr>
        <w:t xml:space="preserve">, от 29.05.2014 </w:t>
      </w:r>
      <w:hyperlink r:id="rId27" w:history="1">
        <w:r>
          <w:rPr>
            <w:rFonts w:ascii="Calibri" w:hAnsi="Calibri" w:cs="Calibri"/>
            <w:color w:val="0000FF"/>
          </w:rPr>
          <w:t>N 45-оз</w:t>
        </w:r>
      </w:hyperlink>
      <w:r>
        <w:rPr>
          <w:rFonts w:ascii="Calibri" w:hAnsi="Calibri" w:cs="Calibri"/>
        </w:rPr>
        <w:t>,</w:t>
      </w:r>
    </w:p>
    <w:p w:rsidR="009367A0" w:rsidRDefault="009367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26.09.2014 </w:t>
      </w:r>
      <w:hyperlink r:id="rId28" w:history="1">
        <w:r>
          <w:rPr>
            <w:rFonts w:ascii="Calibri" w:hAnsi="Calibri" w:cs="Calibri"/>
            <w:color w:val="0000FF"/>
          </w:rPr>
          <w:t>N 62-оз</w:t>
        </w:r>
      </w:hyperlink>
      <w:r>
        <w:rPr>
          <w:rFonts w:ascii="Calibri" w:hAnsi="Calibri" w:cs="Calibri"/>
        </w:rPr>
        <w:t xml:space="preserve">, от 10.12.2014 </w:t>
      </w:r>
      <w:hyperlink r:id="rId29" w:history="1">
        <w:r>
          <w:rPr>
            <w:rFonts w:ascii="Calibri" w:hAnsi="Calibri" w:cs="Calibri"/>
            <w:color w:val="0000FF"/>
          </w:rPr>
          <w:t>N 109-оз</w:t>
        </w:r>
      </w:hyperlink>
      <w:r>
        <w:rPr>
          <w:rFonts w:ascii="Calibri" w:hAnsi="Calibri" w:cs="Calibri"/>
        </w:rPr>
        <w:t>)</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Закон устанавливает административную ответственность за нарушение законов и иных нормативных правовых актов Ханты-Мансийского автономного округа - Югры (далее также - автономный округ), нормативных правовых актов органов местного самоуправления муниципальных образований Ханты-Мансийского автономного округа - Югры, а также административную ответственность по вопросам, не отнесенным в соответствии с </w:t>
      </w:r>
      <w:hyperlink r:id="rId3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к вопросам, имеющим федеральное значение, определяет подведомственность дел об административных</w:t>
      </w:r>
      <w:proofErr w:type="gramEnd"/>
      <w:r>
        <w:rPr>
          <w:rFonts w:ascii="Calibri" w:hAnsi="Calibri" w:cs="Calibri"/>
        </w:rPr>
        <w:t xml:space="preserve"> </w:t>
      </w:r>
      <w:proofErr w:type="gramStart"/>
      <w:r>
        <w:rPr>
          <w:rFonts w:ascii="Calibri" w:hAnsi="Calibri" w:cs="Calibri"/>
        </w:rPr>
        <w:t>правонарушениях</w:t>
      </w:r>
      <w:proofErr w:type="gramEnd"/>
      <w:r>
        <w:rPr>
          <w:rFonts w:ascii="Calibri" w:hAnsi="Calibri" w:cs="Calibri"/>
        </w:rPr>
        <w:t xml:space="preserve">, регулирует иные вопросы в соответствии с </w:t>
      </w:r>
      <w:hyperlink r:id="rId3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ХМАО - Югры от 26.09.2014 N 62-оз)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jc w:val="center"/>
        <w:outlineLvl w:val="0"/>
        <w:rPr>
          <w:rFonts w:ascii="Calibri" w:hAnsi="Calibri" w:cs="Calibri"/>
          <w:b/>
          <w:bCs/>
        </w:rPr>
      </w:pPr>
      <w:bookmarkStart w:id="0" w:name="Par29"/>
      <w:bookmarkEnd w:id="0"/>
      <w:r>
        <w:rPr>
          <w:rFonts w:ascii="Calibri" w:hAnsi="Calibri" w:cs="Calibri"/>
          <w:b/>
          <w:bCs/>
        </w:rPr>
        <w:t>Раздел I. ОБЩИЕ ПОЛОЖЕНИЯ</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1"/>
        <w:rPr>
          <w:rFonts w:ascii="Calibri" w:hAnsi="Calibri" w:cs="Calibri"/>
        </w:rPr>
      </w:pPr>
      <w:bookmarkStart w:id="1" w:name="Par31"/>
      <w:bookmarkEnd w:id="1"/>
      <w:r>
        <w:rPr>
          <w:rFonts w:ascii="Calibri" w:hAnsi="Calibri" w:cs="Calibri"/>
        </w:rPr>
        <w:t>Статья 1. Субъекты административных правонарушений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административной ответственности за совершение правонарушений, установленных настоящим Законом, привлекаются:</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(граждане Российской Федерации, иностранные граждане и лица без гражданства);</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Термин "должностные лица" используется в настоящем Законе в отношении субъектов административных правонарушений в соответствии с </w:t>
      </w:r>
      <w:hyperlink r:id="rId33" w:history="1">
        <w:r>
          <w:rPr>
            <w:rFonts w:ascii="Calibri" w:hAnsi="Calibri" w:cs="Calibri"/>
            <w:color w:val="0000FF"/>
          </w:rPr>
          <w:t>примечанием к статье 2.4</w:t>
        </w:r>
      </w:hyperlink>
      <w:r>
        <w:rPr>
          <w:rFonts w:ascii="Calibri" w:hAnsi="Calibri" w:cs="Calibri"/>
        </w:rPr>
        <w:t xml:space="preserve">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ответственность в соответствии с настоящим Законом </w:t>
      </w:r>
      <w:r>
        <w:rPr>
          <w:rFonts w:ascii="Calibri" w:hAnsi="Calibri" w:cs="Calibri"/>
        </w:rPr>
        <w:lastRenderedPageBreak/>
        <w:t>как должностные лица.</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jc w:val="center"/>
        <w:outlineLvl w:val="0"/>
        <w:rPr>
          <w:rFonts w:ascii="Calibri" w:hAnsi="Calibri" w:cs="Calibri"/>
          <w:b/>
          <w:bCs/>
        </w:rPr>
      </w:pPr>
      <w:bookmarkStart w:id="2" w:name="Par39"/>
      <w:bookmarkEnd w:id="2"/>
      <w:r>
        <w:rPr>
          <w:rFonts w:ascii="Calibri" w:hAnsi="Calibri" w:cs="Calibri"/>
          <w:b/>
          <w:bCs/>
        </w:rPr>
        <w:t>Раздел II. АДМИНИСТРАТИВНЫЕ ПРАВОНАРУШЕНИЯ</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jc w:val="center"/>
        <w:outlineLvl w:val="1"/>
        <w:rPr>
          <w:rFonts w:ascii="Calibri" w:hAnsi="Calibri" w:cs="Calibri"/>
          <w:b/>
          <w:bCs/>
        </w:rPr>
      </w:pPr>
      <w:bookmarkStart w:id="3" w:name="Par41"/>
      <w:bookmarkEnd w:id="3"/>
      <w:r>
        <w:rPr>
          <w:rFonts w:ascii="Calibri" w:hAnsi="Calibri" w:cs="Calibri"/>
          <w:b/>
          <w:bCs/>
        </w:rPr>
        <w:t>Глава I. АДМИНИСТРАТИВНЫЕ ПРАВОНАРУШЕНИЯ В ОБЛАСТИ</w:t>
      </w:r>
    </w:p>
    <w:p w:rsidR="009367A0" w:rsidRDefault="009367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УСТАНОВЛЕННОГО ПОРЯДКА УПРАВЛЕНИЯ</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4" w:name="Par44"/>
      <w:bookmarkEnd w:id="4"/>
      <w:r>
        <w:rPr>
          <w:rFonts w:ascii="Calibri" w:hAnsi="Calibri" w:cs="Calibri"/>
        </w:rPr>
        <w:t>Статья 2. Нарушение порядка использования символов Ханты-Мансийского автономного округа - Югры</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символов Ханты-Мансийского автономного округа - Югры в нарушение установленных правил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 на должностных лиц - от одной тысячи до трех тысяч рублей; на юридических лиц - от трех тысяч до пяти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Надругательство над гербом Ханты-Мансийского автономного округа - Югры или флагом Ханты-Мансийского автономного округа - Югры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четырех тысяч до пяти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5" w:name="Par51"/>
      <w:bookmarkEnd w:id="5"/>
      <w:r>
        <w:rPr>
          <w:rFonts w:ascii="Calibri" w:hAnsi="Calibri" w:cs="Calibri"/>
        </w:rPr>
        <w:t>Статья 3. 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ХМАО - Югры от 28.09.2012 N 99-оз)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трех тысяч до пяти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6" w:name="Par57"/>
      <w:bookmarkEnd w:id="6"/>
      <w:r>
        <w:rPr>
          <w:rFonts w:ascii="Calibri" w:hAnsi="Calibri" w:cs="Calibri"/>
        </w:rPr>
        <w:t>Статья 4. Неправомерный отказ в предоставлении сведений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депутатов представительных органов местного самоуправления муниципальных образований автономного округа либо уклонение от их предоставления</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ХМАО - Югры от 26.09.2014 N 62-оз)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Неправомерный отказ в предоставлении предусмотренных законами и иными нормативными правовыми актами автономного округа, нормативными правовыми актами органов местного самоуправления муниципальных образований автономного округа сведений (документов, материалов)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и депутатов представительных органов местного самоуправления муниципальных образований автономного округа либо уклонение от их предоставления, предоставление по</w:t>
      </w:r>
      <w:proofErr w:type="gramEnd"/>
      <w:r>
        <w:rPr>
          <w:rFonts w:ascii="Calibri" w:hAnsi="Calibri" w:cs="Calibri"/>
        </w:rPr>
        <w:t xml:space="preserve"> запросам заведомо неполной или ложной информации, если совершенное деяние не содержит признаков преступления, либо нарушение порядка и сроков предоставления </w:t>
      </w:r>
      <w:r>
        <w:rPr>
          <w:rFonts w:ascii="Calibri" w:hAnsi="Calibri" w:cs="Calibri"/>
        </w:rPr>
        <w:lastRenderedPageBreak/>
        <w:t>информации, установленных законодательством Ханты-Мансийского автономного округа - Югры, нормативными правовыми актами органов местного самоуправления муниципальных образований автономного округа, -</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ХМАО - Югры от 26.09.2014 N 62-оз)</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7" w:name="Par64"/>
      <w:bookmarkEnd w:id="7"/>
      <w:r>
        <w:rPr>
          <w:rFonts w:ascii="Calibri" w:hAnsi="Calibri" w:cs="Calibri"/>
        </w:rPr>
        <w:t>Статья 5. Нарушение порядка использования официальных символов муниципальных образований Ханты-Мансийского автономного округа - Югры</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официальных символов муниципальных образований Ханты-Мансийского автономного округа - Югры в нарушение установленных правил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пятисот рублей; на должностных лиц - от одной тысячи до трех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Надругательство над официальным символом муниципального образования Ханты-Мансийского автономного округа - Югры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одной тысячи рублей; на должностных лиц - от одной тысячи до трех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8" w:name="Par71"/>
      <w:bookmarkEnd w:id="8"/>
      <w:r>
        <w:rPr>
          <w:rFonts w:ascii="Calibri" w:hAnsi="Calibri" w:cs="Calibri"/>
        </w:rPr>
        <w:t>Статья 6. Неисполнение постановления или представления комиссии по делам несовершеннолетних и защите их прав</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ХМАО - Югры от 29.05.2014 N 45-оз)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Неисполнение, а равно нарушение срока исполнения представления или постановления комиссии по делам несовершеннолетних и защите их прав, за исключением постановления по делу об административном правонарушении, принятых в соответствии с ее компетенцией, -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roofErr w:type="gramEnd"/>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9" w:name="Par77"/>
      <w:bookmarkEnd w:id="9"/>
      <w:r>
        <w:rPr>
          <w:rFonts w:ascii="Calibri" w:hAnsi="Calibri" w:cs="Calibri"/>
        </w:rPr>
        <w:t>Статья 7. Неисполнение правовых актов органов местного самоуправления муниципальных образований автономного округа, принимаемых в сфере опеки и попечительства</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правовых актов органов местного самоуправления муниципальных образований автономного округа, принимаемых в сфере опеки и попечительства,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юридических лиц - от десяти тысяч до двадцати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10" w:name="Par82"/>
      <w:bookmarkEnd w:id="10"/>
      <w:r>
        <w:rPr>
          <w:rFonts w:ascii="Calibri" w:hAnsi="Calibri" w:cs="Calibri"/>
        </w:rPr>
        <w:t xml:space="preserve">Статья 8. Воспрепятствование деятельности Уполномоченного по правам человека, Уполномоченного по правам ребенка или Уполномоченного по защите прав предпринимателей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ХМАО - Югры от 05.04.2013 N 37-оз)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должностными лицами обязанностей, установленных </w:t>
      </w:r>
      <w:hyperlink r:id="rId39"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"Об Уполномоченном по правам человека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 а равно воспрепятствование деятельности Уполномоченного по правам человека в Ханты-Мансийском автономном округе - Югре в иной форме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должностными лицами обязанностей, установленных </w:t>
      </w:r>
      <w:hyperlink r:id="rId40"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"Об Уполномоченном по правам ребенка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 а равно воспрепятствование деятельности </w:t>
      </w:r>
      <w:r>
        <w:rPr>
          <w:rFonts w:ascii="Calibri" w:hAnsi="Calibri" w:cs="Calibri"/>
        </w:rPr>
        <w:lastRenderedPageBreak/>
        <w:t>Уполномоченного по правам ребенка в Ханты-Мансийском автономном округе - Югре в иной форме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должностными лицами обязанностей, установленных </w:t>
      </w:r>
      <w:hyperlink r:id="rId41"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"Об Уполномоченном по защите прав предпринимателей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 а равно воспрепятствование деятельности Уполномоченного по защите прав предпринимателей в Ханты-Мансийском автономном округе - Югре в иной форме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w:t>
      </w:r>
      <w:hyperlink r:id="rId42" w:history="1">
        <w:r>
          <w:rPr>
            <w:rFonts w:ascii="Calibri" w:hAnsi="Calibri" w:cs="Calibri"/>
            <w:color w:val="0000FF"/>
          </w:rPr>
          <w:t>Законом</w:t>
        </w:r>
      </w:hyperlink>
      <w:r>
        <w:rPr>
          <w:rFonts w:ascii="Calibri" w:hAnsi="Calibri" w:cs="Calibri"/>
        </w:rPr>
        <w:t xml:space="preserve"> ХМАО - Югры от 05.04.2013 N 37-оз)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11" w:name="Par93"/>
      <w:bookmarkEnd w:id="11"/>
      <w:r>
        <w:rPr>
          <w:rFonts w:ascii="Calibri" w:hAnsi="Calibri" w:cs="Calibri"/>
        </w:rPr>
        <w:t>Статья 9. 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ХМАО - Югры от 29.05.2014 N 45-оз)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 по проведению проверки условий содержания, воспитания и обучения несовершеннолетних, выразившееся в создании препятствий для посещения территорий (доступа к территориям), доступа в помещения организаций (учреждений) и изучения документов организаций (учреждений), обеспечивающих реализацию несовершеннолетними их прав на образование, труд, отдых, охрану здоровья и</w:t>
      </w:r>
      <w:proofErr w:type="gramEnd"/>
      <w:r>
        <w:rPr>
          <w:rFonts w:ascii="Calibri" w:hAnsi="Calibri" w:cs="Calibri"/>
        </w:rPr>
        <w:t xml:space="preserve"> </w:t>
      </w:r>
      <w:proofErr w:type="gramStart"/>
      <w:r>
        <w:rPr>
          <w:rFonts w:ascii="Calibri" w:hAnsi="Calibri" w:cs="Calibri"/>
        </w:rPr>
        <w:t>медицинскую помощь, жилище и иных прав, в целях проверки поступивших в комиссию по делам несовершеннолетних и защите их прав сообщений (заявлений, обращений, иных материалов), содержащих сведения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равно в целях выявления причин и</w:t>
      </w:r>
      <w:proofErr w:type="gramEnd"/>
      <w:r>
        <w:rPr>
          <w:rFonts w:ascii="Calibri" w:hAnsi="Calibri" w:cs="Calibri"/>
        </w:rPr>
        <w:t xml:space="preserve"> условий, способствовавших нарушению прав и законных интересов несовершеннолетних, их безнадзорности и совершению правонарушений и антиобщественных действий, - 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12" w:name="Par99"/>
      <w:bookmarkEnd w:id="12"/>
      <w:r>
        <w:rPr>
          <w:rFonts w:ascii="Calibri" w:hAnsi="Calibri" w:cs="Calibri"/>
        </w:rPr>
        <w:t xml:space="preserve">Статья 9.1. Утратила силу. - </w:t>
      </w:r>
      <w:hyperlink r:id="rId44" w:history="1">
        <w:r>
          <w:rPr>
            <w:rFonts w:ascii="Calibri" w:hAnsi="Calibri" w:cs="Calibri"/>
            <w:color w:val="0000FF"/>
          </w:rPr>
          <w:t>Закон</w:t>
        </w:r>
      </w:hyperlink>
      <w:r>
        <w:rPr>
          <w:rFonts w:ascii="Calibri" w:hAnsi="Calibri" w:cs="Calibri"/>
        </w:rPr>
        <w:t xml:space="preserve"> ХМАО - Югры от 18.02.2012 N 19-оз.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13" w:name="Par101"/>
      <w:bookmarkEnd w:id="13"/>
      <w:r>
        <w:rPr>
          <w:rFonts w:ascii="Calibri" w:hAnsi="Calibri" w:cs="Calibri"/>
        </w:rPr>
        <w:t>Статья 9.2. Непредставление или несвоевременное представление информации, документов и материалов в контрольно-счетные органы</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Закона</w:t>
        </w:r>
      </w:hyperlink>
      <w:r>
        <w:rPr>
          <w:rFonts w:ascii="Calibri" w:hAnsi="Calibri" w:cs="Calibri"/>
        </w:rPr>
        <w:t xml:space="preserve"> ХМАО - Югры от 24.10.2013 N 105-оз)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46" w:history="1">
        <w:r>
          <w:rPr>
            <w:rFonts w:ascii="Calibri" w:hAnsi="Calibri" w:cs="Calibri"/>
            <w:color w:val="0000FF"/>
          </w:rPr>
          <w:t>Законом</w:t>
        </w:r>
      </w:hyperlink>
      <w:r>
        <w:rPr>
          <w:rFonts w:ascii="Calibri" w:hAnsi="Calibri" w:cs="Calibri"/>
        </w:rPr>
        <w:t xml:space="preserve"> ХМАО - Югры от 28.10.2011 N 101-оз)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Непредставление или несвоевременное представление органами государственной власти и государственными органами автономного округа, органами управления государственными внебюджетными фондами, органами местного самоуправления и муниципальными органами, организациями, в отношении которых контрольно-счетные органы вправе осуществлять внешний государственный и муниципальный финансовый контроль, их должностными лицами, а также территориальными органами федеральных органов исполнительной власти и их структурными подразделениями в установленные законами автономного округа сроки в контрольно-счетные</w:t>
      </w:r>
      <w:proofErr w:type="gramEnd"/>
      <w:r>
        <w:rPr>
          <w:rFonts w:ascii="Calibri" w:hAnsi="Calibri" w:cs="Calibri"/>
        </w:rPr>
        <w:t xml:space="preserve">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w:t>
      </w:r>
      <w:r>
        <w:rPr>
          <w:rFonts w:ascii="Calibri" w:hAnsi="Calibri" w:cs="Calibri"/>
        </w:rPr>
        <w:lastRenderedPageBreak/>
        <w:t>документов и материалов -</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ХМАО - Югры от 24.10.2013 N 105-оз)</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 на юридических лиц - от трех тысяч до пяти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14" w:name="Par110"/>
      <w:bookmarkEnd w:id="14"/>
      <w:r>
        <w:rPr>
          <w:rFonts w:ascii="Calibri" w:hAnsi="Calibri" w:cs="Calibri"/>
        </w:rPr>
        <w:t>Статья 9.3. Невыполнение предписания контрольно-счетного органа муниципального образования автономного округа</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ХМАО - Югры от 24.10.2013 N 105-оз)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в установленный срок законного предписания контрольно-счетного органа муниципального образования автономного округа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15" w:name="Par117"/>
      <w:bookmarkEnd w:id="15"/>
      <w:r>
        <w:rPr>
          <w:rFonts w:ascii="Calibri" w:hAnsi="Calibri" w:cs="Calibri"/>
        </w:rPr>
        <w:t>Статья 9.4. Непредставление, несвоевременное представление или представление неполной или недостоверной информации в сфере управления государственным имуществом автономного округа</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49" w:history="1">
        <w:r>
          <w:rPr>
            <w:rFonts w:ascii="Calibri" w:hAnsi="Calibri" w:cs="Calibri"/>
            <w:color w:val="0000FF"/>
          </w:rPr>
          <w:t>Законом</w:t>
        </w:r>
      </w:hyperlink>
      <w:r>
        <w:rPr>
          <w:rFonts w:ascii="Calibri" w:hAnsi="Calibri" w:cs="Calibri"/>
        </w:rPr>
        <w:t xml:space="preserve"> ХМАО - Югры от 28.09.2012 N 99-оз)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Непредставление, несвоевременное представление или представление неполной или недостоверной информации, необходимой для учета государственного имущества и отдельных имущественных прав автономного округа в реестре государственного имущества автономного округа, и иной информации в сфере управления государственным имуществом автономного округа, представление которой предусмотрено правовыми актами автономного округа, в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w:t>
      </w:r>
      <w:proofErr w:type="gramEnd"/>
      <w:r>
        <w:rPr>
          <w:rFonts w:ascii="Calibri" w:hAnsi="Calibri" w:cs="Calibri"/>
        </w:rPr>
        <w:t xml:space="preserve"> регулированию в сфере управления государственным имуществом автономного округа,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16" w:name="Par124"/>
      <w:bookmarkEnd w:id="16"/>
      <w:r>
        <w:rPr>
          <w:rFonts w:ascii="Calibri" w:hAnsi="Calibri" w:cs="Calibri"/>
        </w:rPr>
        <w:t>Статья 9.5. Непредставление данных, необходимых для ведения регионального кадастра отходов</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50" w:history="1">
        <w:r>
          <w:rPr>
            <w:rFonts w:ascii="Calibri" w:hAnsi="Calibri" w:cs="Calibri"/>
            <w:color w:val="0000FF"/>
          </w:rPr>
          <w:t>Законом</w:t>
        </w:r>
      </w:hyperlink>
      <w:r>
        <w:rPr>
          <w:rFonts w:ascii="Calibri" w:hAnsi="Calibri" w:cs="Calibri"/>
        </w:rPr>
        <w:t xml:space="preserve"> ХМАО - Югры от 08.12.2012 N 147-оз)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Непредставление или несвоевременное представление в исполнительный орган государственной власти автономного округа, уполномоченный на ведение регионального кадастра отходов, данных, представление которых предусмотрено установленным нормативным правовым актом автономного округа порядком ведения регионального кадастра отходов, а равно представление таких данных в неполном объеме или в искаженном виде -</w:t>
      </w:r>
      <w:proofErr w:type="gramEnd"/>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17" w:name="Par131"/>
      <w:bookmarkEnd w:id="17"/>
      <w:r>
        <w:rPr>
          <w:rFonts w:ascii="Calibri" w:hAnsi="Calibri" w:cs="Calibri"/>
        </w:rPr>
        <w:t>Статья 9.6. Нарушение административных регламентов предоставления государственных или муниципальных услуг</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51" w:history="1">
        <w:r>
          <w:rPr>
            <w:rFonts w:ascii="Calibri" w:hAnsi="Calibri" w:cs="Calibri"/>
            <w:color w:val="0000FF"/>
          </w:rPr>
          <w:t>Законом</w:t>
        </w:r>
      </w:hyperlink>
      <w:r>
        <w:rPr>
          <w:rFonts w:ascii="Calibri" w:hAnsi="Calibri" w:cs="Calibri"/>
        </w:rPr>
        <w:t xml:space="preserve"> ХМАО - Югры от 20.02.2014 N 17-оз)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Нарушение должностным лицом исполнительного органа государственной власти автономного округа или должностным лицом органа местного самоуправления муниципального образования автономного округа, работником многофункционального центра административных регламентов предоставления государственных или муниципальных услуг, утвержденных </w:t>
      </w:r>
      <w:r>
        <w:rPr>
          <w:rFonts w:ascii="Calibri" w:hAnsi="Calibri" w:cs="Calibri"/>
        </w:rPr>
        <w:lastRenderedPageBreak/>
        <w:t>нормативными правовыми актами автономного округа или органов местного самоуправления муниципальных образований автономного округа,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w:t>
      </w:r>
      <w:proofErr w:type="gramEnd"/>
      <w:r>
        <w:rPr>
          <w:rFonts w:ascii="Calibri" w:hAnsi="Calibri" w:cs="Calibri"/>
        </w:rPr>
        <w:t xml:space="preserve"> </w:t>
      </w:r>
      <w:proofErr w:type="gramStart"/>
      <w:r>
        <w:rPr>
          <w:rFonts w:ascii="Calibri" w:hAnsi="Calibri" w:cs="Calibri"/>
        </w:rPr>
        <w:t>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w:t>
      </w:r>
      <w:proofErr w:type="gramEnd"/>
      <w:r>
        <w:rPr>
          <w:rFonts w:ascii="Calibri" w:hAnsi="Calibri" w:cs="Calibri"/>
        </w:rPr>
        <w:t xml:space="preserve">, </w:t>
      </w:r>
      <w:proofErr w:type="gramStart"/>
      <w:r>
        <w:rPr>
          <w:rFonts w:ascii="Calibri" w:hAnsi="Calibri" w:cs="Calibri"/>
        </w:rPr>
        <w:t>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roofErr w:type="gramEnd"/>
      <w:r>
        <w:rPr>
          <w:rFonts w:ascii="Calibri" w:hAnsi="Calibri" w:cs="Calibri"/>
        </w:rPr>
        <w:t xml:space="preserve"> (за исключением требований, установленных к помещениям многофункциональных центров),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исполнительных органов государственной власти автономного округа, органов местного самоуправления муниципальных образований автономного округа и работников многофункциональных центров предоставления государственных и муниципальных услуг в размере от двух тысяч до пяти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jc w:val="center"/>
        <w:outlineLvl w:val="1"/>
        <w:rPr>
          <w:rFonts w:ascii="Calibri" w:hAnsi="Calibri" w:cs="Calibri"/>
          <w:b/>
          <w:bCs/>
        </w:rPr>
      </w:pPr>
      <w:bookmarkStart w:id="18" w:name="Par138"/>
      <w:bookmarkEnd w:id="18"/>
      <w:r>
        <w:rPr>
          <w:rFonts w:ascii="Calibri" w:hAnsi="Calibri" w:cs="Calibri"/>
          <w:b/>
          <w:bCs/>
        </w:rPr>
        <w:t>Глава II. АДМИНИСТРАТИВНЫЕ ПРАВОНАРУШЕНИЯ</w:t>
      </w:r>
    </w:p>
    <w:p w:rsidR="009367A0" w:rsidRDefault="009367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ОБЩЕСТВЕННОГО ПОРЯДКА И БЕЗОПАСНОСТИ,</w:t>
      </w:r>
    </w:p>
    <w:p w:rsidR="009367A0" w:rsidRDefault="009367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ЗАЩИТЫ ПРАВ НЕСОВЕРШЕННОЛЕТНИХ И НРАВСТВЕННОСТИ</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19" w:name="Par142"/>
      <w:bookmarkEnd w:id="19"/>
      <w:r>
        <w:rPr>
          <w:rFonts w:ascii="Calibri" w:hAnsi="Calibri" w:cs="Calibri"/>
        </w:rPr>
        <w:t>Статья 10. Нарушение покоя граждан</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bookmarkStart w:id="20" w:name="Par144"/>
      <w:bookmarkEnd w:id="20"/>
      <w:r>
        <w:rPr>
          <w:rFonts w:ascii="Calibri" w:hAnsi="Calibri" w:cs="Calibri"/>
        </w:rPr>
        <w:t>1. Использование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покой граждан с 22.00 до 8.00 часов,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проведение с 21.00 до 8.00 часов в жилой зоне строительных, ремонтных, погрузочно-разгрузочных и других работ, нарушающих покой граждан,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bookmarkStart w:id="21" w:name="Par148"/>
      <w:bookmarkEnd w:id="21"/>
      <w:r>
        <w:rPr>
          <w:rFonts w:ascii="Calibri" w:hAnsi="Calibri" w:cs="Calibri"/>
        </w:rPr>
        <w:t>3. Организация и проведение в рабочие дни с 21.00 до 8.00 часов, а также в любое время в воскресные и нерабочие праздничные дни в многоквартирном доме ремонтных работ, сопровождающихся повышенной громкостью и нарушающих покой граждан, -</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ХМАО - Югры от 25.06.2012 N 83-оз)</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рублей; на юридических лиц - от пяти тысяч до пятнадцати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Повторное совершение административного правонарушения, предусмотренного </w:t>
      </w:r>
      <w:hyperlink w:anchor="Par144" w:history="1">
        <w:r>
          <w:rPr>
            <w:rFonts w:ascii="Calibri" w:hAnsi="Calibri" w:cs="Calibri"/>
            <w:color w:val="0000FF"/>
          </w:rPr>
          <w:t>пунктами 1</w:t>
        </w:r>
      </w:hyperlink>
      <w:r>
        <w:rPr>
          <w:rFonts w:ascii="Calibri" w:hAnsi="Calibri" w:cs="Calibri"/>
        </w:rPr>
        <w:t xml:space="preserve"> - </w:t>
      </w:r>
      <w:hyperlink w:anchor="Par148" w:history="1">
        <w:r>
          <w:rPr>
            <w:rFonts w:ascii="Calibri" w:hAnsi="Calibri" w:cs="Calibri"/>
            <w:color w:val="0000FF"/>
          </w:rPr>
          <w:t>3</w:t>
        </w:r>
      </w:hyperlink>
      <w:r>
        <w:rPr>
          <w:rFonts w:ascii="Calibri" w:hAnsi="Calibri" w:cs="Calibri"/>
        </w:rPr>
        <w:t xml:space="preserve"> настоящей статьи,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w:t>
      </w:r>
      <w:r>
        <w:rPr>
          <w:rFonts w:ascii="Calibri" w:hAnsi="Calibri" w:cs="Calibri"/>
        </w:rPr>
        <w:lastRenderedPageBreak/>
        <w:t>лиц - от десяти тысяч до двадцати пяти тысяч рублей.</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w:t>
      </w:r>
      <w:hyperlink r:id="rId53" w:history="1">
        <w:r>
          <w:rPr>
            <w:rFonts w:ascii="Calibri" w:hAnsi="Calibri" w:cs="Calibri"/>
            <w:color w:val="0000FF"/>
          </w:rPr>
          <w:t>Законом</w:t>
        </w:r>
      </w:hyperlink>
      <w:r>
        <w:rPr>
          <w:rFonts w:ascii="Calibri" w:hAnsi="Calibri" w:cs="Calibri"/>
        </w:rPr>
        <w:t xml:space="preserve"> ХМАО - Югры от 10.12.2014 N 109-оз)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22" w:name="Par155"/>
      <w:bookmarkEnd w:id="22"/>
      <w:r>
        <w:rPr>
          <w:rFonts w:ascii="Calibri" w:hAnsi="Calibri" w:cs="Calibri"/>
        </w:rPr>
        <w:t>Статья 11. Нарушение установленных нормативными правовыми актами автономного округа требований по обеспечению безопасности посетителей аттракционов</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ХМАО - Югры от 23.02.2013 N 9-оз)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нормативными правовыми актами автономного округа требований по обеспечению безопасности посетителей аттракционов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 на юридических лиц - пяти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23" w:name="Par162"/>
      <w:bookmarkEnd w:id="23"/>
      <w:r>
        <w:rPr>
          <w:rFonts w:ascii="Calibri" w:hAnsi="Calibri" w:cs="Calibri"/>
        </w:rPr>
        <w:t xml:space="preserve">Статья 12. Утратила силу. - </w:t>
      </w:r>
      <w:hyperlink r:id="rId55" w:history="1">
        <w:r>
          <w:rPr>
            <w:rFonts w:ascii="Calibri" w:hAnsi="Calibri" w:cs="Calibri"/>
            <w:color w:val="0000FF"/>
          </w:rPr>
          <w:t>Закон</w:t>
        </w:r>
      </w:hyperlink>
      <w:r>
        <w:rPr>
          <w:rFonts w:ascii="Calibri" w:hAnsi="Calibri" w:cs="Calibri"/>
        </w:rPr>
        <w:t xml:space="preserve"> ХМАО - Югры от 28.09.2012 N 99-оз.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24" w:name="Par164"/>
      <w:bookmarkEnd w:id="24"/>
      <w:r>
        <w:rPr>
          <w:rFonts w:ascii="Calibri" w:hAnsi="Calibri" w:cs="Calibri"/>
        </w:rPr>
        <w:t>Статья 13. Безбилетный проезд</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Безбилетный проезд в автобусах городского и пригородного сообщения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трехкратной стоимости проезда, но не менее ста и не более пяти тысяч рублей.</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ХМАО - Югры от 23.02.2013 N 9-оз)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25" w:name="Par170"/>
      <w:bookmarkEnd w:id="25"/>
      <w:r>
        <w:rPr>
          <w:rFonts w:ascii="Calibri" w:hAnsi="Calibri" w:cs="Calibri"/>
        </w:rPr>
        <w:t xml:space="preserve">Статья 14. Утратила силу. - </w:t>
      </w:r>
      <w:hyperlink r:id="rId57" w:history="1">
        <w:r>
          <w:rPr>
            <w:rFonts w:ascii="Calibri" w:hAnsi="Calibri" w:cs="Calibri"/>
            <w:color w:val="0000FF"/>
          </w:rPr>
          <w:t>Закон</w:t>
        </w:r>
      </w:hyperlink>
      <w:r>
        <w:rPr>
          <w:rFonts w:ascii="Calibri" w:hAnsi="Calibri" w:cs="Calibri"/>
        </w:rPr>
        <w:t xml:space="preserve"> ХМАО - Югры от 23.02.2013 N 9-оз.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26" w:name="Par172"/>
      <w:bookmarkEnd w:id="26"/>
      <w:r>
        <w:rPr>
          <w:rFonts w:ascii="Calibri" w:hAnsi="Calibri" w:cs="Calibri"/>
        </w:rPr>
        <w:t>Статья 15. Нарушение общепризнанных правил поведения</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ХМАО - Югры от 10.12.2014 N 109-оз)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bookmarkStart w:id="27" w:name="Par176"/>
      <w:bookmarkEnd w:id="27"/>
      <w:r>
        <w:rPr>
          <w:rFonts w:ascii="Calibri" w:hAnsi="Calibri" w:cs="Calibri"/>
        </w:rPr>
        <w:t>1. Нарушение общепризнанных правил поведения, выразившееся в отправлении естественных надобностей в подъездах зданий, местах общего пользования вне специально отведенных для этих целей мест,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176" w:history="1">
        <w:r>
          <w:rPr>
            <w:rFonts w:ascii="Calibri" w:hAnsi="Calibri" w:cs="Calibri"/>
            <w:color w:val="0000FF"/>
          </w:rPr>
          <w:t>пунктом 1</w:t>
        </w:r>
      </w:hyperlink>
      <w:r>
        <w:rPr>
          <w:rFonts w:ascii="Calibri" w:hAnsi="Calibri" w:cs="Calibri"/>
        </w:rPr>
        <w:t xml:space="preserve"> настоящей статьи,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28" w:name="Par181"/>
      <w:bookmarkEnd w:id="28"/>
      <w:r>
        <w:rPr>
          <w:rFonts w:ascii="Calibri" w:hAnsi="Calibri" w:cs="Calibri"/>
        </w:rPr>
        <w:t>Статья 16.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пятисот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29" w:name="Par186"/>
      <w:bookmarkEnd w:id="29"/>
      <w:r>
        <w:rPr>
          <w:rFonts w:ascii="Calibri" w:hAnsi="Calibri" w:cs="Calibri"/>
        </w:rPr>
        <w:t xml:space="preserve">Статья 17. Утратила силу с 1 сентября 2012 года. - </w:t>
      </w:r>
      <w:hyperlink r:id="rId59" w:history="1">
        <w:r>
          <w:rPr>
            <w:rFonts w:ascii="Calibri" w:hAnsi="Calibri" w:cs="Calibri"/>
            <w:color w:val="0000FF"/>
          </w:rPr>
          <w:t>Закон</w:t>
        </w:r>
      </w:hyperlink>
      <w:r>
        <w:rPr>
          <w:rFonts w:ascii="Calibri" w:hAnsi="Calibri" w:cs="Calibri"/>
        </w:rPr>
        <w:t xml:space="preserve"> ХМАО - Югры от 20.07.2012 N 87-оз.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30" w:name="Par188"/>
      <w:bookmarkEnd w:id="30"/>
      <w:r>
        <w:rPr>
          <w:rFonts w:ascii="Calibri" w:hAnsi="Calibri" w:cs="Calibri"/>
        </w:rPr>
        <w:t>Статья 18.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367A0" w:rsidRDefault="009367A0">
      <w:pPr>
        <w:widowControl w:val="0"/>
        <w:autoSpaceDE w:val="0"/>
        <w:autoSpaceDN w:val="0"/>
        <w:adjustRightInd w:val="0"/>
        <w:spacing w:after="0" w:line="240" w:lineRule="auto"/>
        <w:ind w:firstLine="540"/>
        <w:jc w:val="both"/>
        <w:rPr>
          <w:rFonts w:ascii="Calibri" w:hAnsi="Calibri" w:cs="Calibri"/>
        </w:rPr>
      </w:pPr>
      <w:hyperlink r:id="rId60" w:history="1">
        <w:r>
          <w:rPr>
            <w:rFonts w:ascii="Calibri" w:hAnsi="Calibri" w:cs="Calibri"/>
            <w:color w:val="0000FF"/>
          </w:rPr>
          <w:t>Законом</w:t>
        </w:r>
      </w:hyperlink>
      <w:r>
        <w:rPr>
          <w:rFonts w:ascii="Calibri" w:hAnsi="Calibri" w:cs="Calibri"/>
        </w:rPr>
        <w:t xml:space="preserve"> ХМАО - Югры от 10.12.2014 N 109-оз с </w:t>
      </w:r>
      <w:hyperlink r:id="rId61" w:history="1">
        <w:r>
          <w:rPr>
            <w:rFonts w:ascii="Calibri" w:hAnsi="Calibri" w:cs="Calibri"/>
            <w:color w:val="0000FF"/>
          </w:rPr>
          <w:t>1 марта 2015 года</w:t>
        </w:r>
      </w:hyperlink>
      <w:r>
        <w:rPr>
          <w:rFonts w:ascii="Calibri" w:hAnsi="Calibri" w:cs="Calibri"/>
        </w:rPr>
        <w:t xml:space="preserve"> в пункте 1 статьи 18 слово "главой" будет заменено словами "представительным органом".</w:t>
      </w:r>
    </w:p>
    <w:p w:rsidR="009367A0" w:rsidRDefault="009367A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367A0" w:rsidRDefault="009367A0">
      <w:pPr>
        <w:widowControl w:val="0"/>
        <w:autoSpaceDE w:val="0"/>
        <w:autoSpaceDN w:val="0"/>
        <w:adjustRightInd w:val="0"/>
        <w:spacing w:after="0" w:line="240" w:lineRule="auto"/>
        <w:ind w:firstLine="540"/>
        <w:jc w:val="both"/>
        <w:rPr>
          <w:rFonts w:ascii="Calibri" w:hAnsi="Calibri" w:cs="Calibri"/>
        </w:rPr>
      </w:pPr>
      <w:bookmarkStart w:id="31" w:name="Par193"/>
      <w:bookmarkEnd w:id="31"/>
      <w:r>
        <w:rPr>
          <w:rFonts w:ascii="Calibri" w:hAnsi="Calibri" w:cs="Calibri"/>
        </w:rPr>
        <w:t xml:space="preserve">1. </w:t>
      </w:r>
      <w:proofErr w:type="gramStart"/>
      <w:r>
        <w:rPr>
          <w:rFonts w:ascii="Calibri" w:hAnsi="Calibri" w:cs="Calibri"/>
        </w:rPr>
        <w:t>Допущение родителями (лицами, их заменяющими), юридическими лицами, гражданами, осуществляющими предпринимательскую деятельность без образования юридического лица, нахождения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w:t>
      </w:r>
      <w:proofErr w:type="gramEnd"/>
      <w:r>
        <w:rPr>
          <w:rFonts w:ascii="Calibri" w:hAnsi="Calibri" w:cs="Calibri"/>
        </w:rPr>
        <w:t xml:space="preserve"> для реализации только алкогольной продукции, пива и напитков, изготавливаемых на его основе, и в иных местах, определяемых главой муниципального образования,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ХМАО - Югры от 16.12.2010 N 239-оз)</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десяти тысяч до двадцати тысяч рублей.</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ХМАО - Югры от 16.12.2010 N 239-оз)</w:t>
      </w:r>
    </w:p>
    <w:p w:rsidR="009367A0" w:rsidRDefault="009367A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367A0" w:rsidRDefault="009367A0">
      <w:pPr>
        <w:widowControl w:val="0"/>
        <w:autoSpaceDE w:val="0"/>
        <w:autoSpaceDN w:val="0"/>
        <w:adjustRightInd w:val="0"/>
        <w:spacing w:after="0" w:line="240" w:lineRule="auto"/>
        <w:ind w:firstLine="540"/>
        <w:jc w:val="both"/>
        <w:rPr>
          <w:rFonts w:ascii="Calibri" w:hAnsi="Calibri" w:cs="Calibri"/>
        </w:rPr>
      </w:pPr>
      <w:hyperlink r:id="rId64" w:history="1">
        <w:r>
          <w:rPr>
            <w:rFonts w:ascii="Calibri" w:hAnsi="Calibri" w:cs="Calibri"/>
            <w:color w:val="0000FF"/>
          </w:rPr>
          <w:t>Законом</w:t>
        </w:r>
      </w:hyperlink>
      <w:r>
        <w:rPr>
          <w:rFonts w:ascii="Calibri" w:hAnsi="Calibri" w:cs="Calibri"/>
        </w:rPr>
        <w:t xml:space="preserve"> ХМАО - Югры от 10.12.2014 N 109-оз с </w:t>
      </w:r>
      <w:hyperlink r:id="rId65" w:history="1">
        <w:r>
          <w:rPr>
            <w:rFonts w:ascii="Calibri" w:hAnsi="Calibri" w:cs="Calibri"/>
            <w:color w:val="0000FF"/>
          </w:rPr>
          <w:t>1 марта 2015 года</w:t>
        </w:r>
      </w:hyperlink>
      <w:r>
        <w:rPr>
          <w:rFonts w:ascii="Calibri" w:hAnsi="Calibri" w:cs="Calibri"/>
        </w:rPr>
        <w:t xml:space="preserve"> в пункте 1 статьи 18 слово "главой" будет заменено словами "представительным органом".</w:t>
      </w:r>
    </w:p>
    <w:p w:rsidR="009367A0" w:rsidRDefault="009367A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367A0" w:rsidRDefault="009367A0">
      <w:pPr>
        <w:widowControl w:val="0"/>
        <w:autoSpaceDE w:val="0"/>
        <w:autoSpaceDN w:val="0"/>
        <w:adjustRightInd w:val="0"/>
        <w:spacing w:after="0" w:line="240" w:lineRule="auto"/>
        <w:ind w:firstLine="540"/>
        <w:jc w:val="both"/>
        <w:rPr>
          <w:rFonts w:ascii="Calibri" w:hAnsi="Calibri" w:cs="Calibri"/>
        </w:rPr>
      </w:pPr>
      <w:bookmarkStart w:id="32" w:name="Par200"/>
      <w:bookmarkEnd w:id="32"/>
      <w:r>
        <w:rPr>
          <w:rFonts w:ascii="Calibri" w:hAnsi="Calibri" w:cs="Calibri"/>
        </w:rPr>
        <w:t xml:space="preserve">2. </w:t>
      </w:r>
      <w:proofErr w:type="gramStart"/>
      <w:r>
        <w:rPr>
          <w:rFonts w:ascii="Calibri" w:hAnsi="Calibri" w:cs="Calibri"/>
        </w:rPr>
        <w:t>Допущение родителями (лицами, их заменяющими),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w:t>
      </w:r>
      <w:proofErr w:type="gramEnd"/>
      <w:r>
        <w:rPr>
          <w:rFonts w:ascii="Calibri" w:hAnsi="Calibri" w:cs="Calibri"/>
        </w:rPr>
        <w:t xml:space="preserve"> </w:t>
      </w:r>
      <w:proofErr w:type="gramStart"/>
      <w:r>
        <w:rPr>
          <w:rFonts w:ascii="Calibri" w:hAnsi="Calibri" w:cs="Calibri"/>
        </w:rPr>
        <w:t>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в иных общественных местах, определяемых главой муниципального образования автономного округа, без сопровождения родителей</w:t>
      </w:r>
      <w:proofErr w:type="gramEnd"/>
      <w:r>
        <w:rPr>
          <w:rFonts w:ascii="Calibri" w:hAnsi="Calibri" w:cs="Calibri"/>
        </w:rPr>
        <w:t xml:space="preserve"> (лиц, их заменяющих) или лиц, осуществляющих мероприятия с участием детей, -</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ХМАО - Югры от 16.12.2010 N 239-оз)</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двадцати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ночным временем понимается:</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период с 1 октября по 31 марта - с 22.00 до 6.00 часов местного времени;</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период с 1 апреля по 30 сентября - с 23.00 до 6.00 часов местного времени.</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Административную ответственность в соответствии с настоящей статьей не несут должностные и юридические лица, сообщившие в органы внутренних дел об обнаружении ребенка в местах, указанных в </w:t>
      </w:r>
      <w:hyperlink w:anchor="Par193" w:history="1">
        <w:r>
          <w:rPr>
            <w:rFonts w:ascii="Calibri" w:hAnsi="Calibri" w:cs="Calibri"/>
            <w:color w:val="0000FF"/>
          </w:rPr>
          <w:t>пунктах 1</w:t>
        </w:r>
      </w:hyperlink>
      <w:r>
        <w:rPr>
          <w:rFonts w:ascii="Calibri" w:hAnsi="Calibri" w:cs="Calibri"/>
        </w:rPr>
        <w:t xml:space="preserve"> и </w:t>
      </w:r>
      <w:hyperlink w:anchor="Par200" w:history="1">
        <w:r>
          <w:rPr>
            <w:rFonts w:ascii="Calibri" w:hAnsi="Calibri" w:cs="Calibri"/>
            <w:color w:val="0000FF"/>
          </w:rPr>
          <w:t>2</w:t>
        </w:r>
      </w:hyperlink>
      <w:r>
        <w:rPr>
          <w:rFonts w:ascii="Calibri" w:hAnsi="Calibri" w:cs="Calibri"/>
        </w:rPr>
        <w:t xml:space="preserve"> настоящей статьи, и принявшие меры, направленные на предупреждение причинения вреда здоровью ребенка, его физическому, интеллектуальному, психическому, духовному и нравственному развитию.</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Законом</w:t>
        </w:r>
      </w:hyperlink>
      <w:r>
        <w:rPr>
          <w:rFonts w:ascii="Calibri" w:hAnsi="Calibri" w:cs="Calibri"/>
        </w:rPr>
        <w:t xml:space="preserve"> ХМАО - Югры от 16.12.2010 N 239-оз)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33" w:name="Par209"/>
      <w:bookmarkEnd w:id="33"/>
      <w:r>
        <w:rPr>
          <w:rFonts w:ascii="Calibri" w:hAnsi="Calibri" w:cs="Calibri"/>
        </w:rPr>
        <w:t>Статья 19. Купание в запрещенных местах</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Купание в реках, озерах, прудах и других водоемах, где это запрещено соответствующими органами местного самоуправления муниципальных образований автономного округа или иными уполномоченными органами, в том числе за пределами ограничительных знаков, а равно </w:t>
      </w:r>
      <w:r>
        <w:rPr>
          <w:rFonts w:ascii="Calibri" w:hAnsi="Calibri" w:cs="Calibri"/>
        </w:rPr>
        <w:lastRenderedPageBreak/>
        <w:t>несоблюдение иных установленных ограничений купания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пятисот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34" w:name="Par214"/>
      <w:bookmarkEnd w:id="34"/>
      <w:r>
        <w:rPr>
          <w:rFonts w:ascii="Calibri" w:hAnsi="Calibri" w:cs="Calibri"/>
        </w:rPr>
        <w:t>Статья 20. Нарушение правил охраны жизни людей на водных объектах</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запретов либо несоблюдение требований, установленных </w:t>
      </w:r>
      <w:hyperlink r:id="rId68" w:history="1">
        <w:r>
          <w:rPr>
            <w:rFonts w:ascii="Calibri" w:hAnsi="Calibri" w:cs="Calibri"/>
            <w:color w:val="0000FF"/>
          </w:rPr>
          <w:t>правилами</w:t>
        </w:r>
      </w:hyperlink>
      <w:r>
        <w:rPr>
          <w:rFonts w:ascii="Calibri" w:hAnsi="Calibri" w:cs="Calibri"/>
        </w:rPr>
        <w:t xml:space="preserve"> охраны жизни людей на водных объектах, если такие действия (бездействие) не влекут уголовной ответственности и не подпадают под действие норм </w:t>
      </w:r>
      <w:hyperlink r:id="rId69" w:history="1">
        <w:r>
          <w:rPr>
            <w:rFonts w:ascii="Calibri" w:hAnsi="Calibri" w:cs="Calibri"/>
            <w:color w:val="0000FF"/>
          </w:rPr>
          <w:t>Кодекса</w:t>
        </w:r>
      </w:hyperlink>
      <w:r>
        <w:rPr>
          <w:rFonts w:ascii="Calibri" w:hAnsi="Calibri" w:cs="Calibri"/>
        </w:rPr>
        <w:t xml:space="preserve"> Российской Федерации об административных правонарушениях,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пяти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установленных требований к пляжам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трех тысяч рублей; на юридических лиц - от десяти тысяч до пятидесяти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мер по обеспечению безопасности людей на пляжах и в других местах массового отдыха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пяти тысяч до десяти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мер по обеспечению безопасности детей на водных объектах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пятидесяти тысяч до ста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jc w:val="center"/>
        <w:outlineLvl w:val="1"/>
        <w:rPr>
          <w:rFonts w:ascii="Calibri" w:hAnsi="Calibri" w:cs="Calibri"/>
          <w:b/>
          <w:bCs/>
        </w:rPr>
      </w:pPr>
      <w:bookmarkStart w:id="35" w:name="Par225"/>
      <w:bookmarkEnd w:id="35"/>
      <w:r>
        <w:rPr>
          <w:rFonts w:ascii="Calibri" w:hAnsi="Calibri" w:cs="Calibri"/>
          <w:b/>
          <w:bCs/>
        </w:rPr>
        <w:t>Глава III. АДМИНИСТРАТИВНЫЕ ПРАВОНАРУШЕНИЯ</w:t>
      </w:r>
    </w:p>
    <w:p w:rsidR="009367A0" w:rsidRDefault="009367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РАЗВИТИЯ, БЛАГОУСТРОЙСТВА, ОЗЕЛЕНЕНИЯ ТЕРРИТОРИЙ,</w:t>
      </w:r>
    </w:p>
    <w:p w:rsidR="009367A0" w:rsidRDefault="009367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ЗДАНИЙ И СООРУЖЕНИЙ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36" w:name="Par229"/>
      <w:bookmarkEnd w:id="36"/>
      <w:r>
        <w:rPr>
          <w:rFonts w:ascii="Calibri" w:hAnsi="Calibri" w:cs="Calibri"/>
        </w:rPr>
        <w:t xml:space="preserve">Статья 21. Нарушение нормативных правовых </w:t>
      </w:r>
      <w:proofErr w:type="gramStart"/>
      <w:r>
        <w:rPr>
          <w:rFonts w:ascii="Calibri" w:hAnsi="Calibri" w:cs="Calibri"/>
        </w:rPr>
        <w:t>актов органов местного самоуправления муниципальных образований автономного округа</w:t>
      </w:r>
      <w:proofErr w:type="gramEnd"/>
      <w:r>
        <w:rPr>
          <w:rFonts w:ascii="Calibri" w:hAnsi="Calibri" w:cs="Calibri"/>
        </w:rPr>
        <w:t xml:space="preserve"> в области установки указателей с названиями улиц и номерами домов</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изданных органами местного самоуправления муниципальных образований автономного округа нормативных правовых актов в области установки указателей с названиями улиц и номерами домов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должностных лиц в размере от ста до одной тысячи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37" w:name="Par234"/>
      <w:bookmarkEnd w:id="37"/>
      <w:r>
        <w:rPr>
          <w:rFonts w:ascii="Calibri" w:hAnsi="Calibri" w:cs="Calibri"/>
        </w:rPr>
        <w:t xml:space="preserve">Статья 22. Утратила силу. - </w:t>
      </w:r>
      <w:hyperlink r:id="rId70" w:history="1">
        <w:r>
          <w:rPr>
            <w:rFonts w:ascii="Calibri" w:hAnsi="Calibri" w:cs="Calibri"/>
            <w:color w:val="0000FF"/>
          </w:rPr>
          <w:t>Закон</w:t>
        </w:r>
      </w:hyperlink>
      <w:r>
        <w:rPr>
          <w:rFonts w:ascii="Calibri" w:hAnsi="Calibri" w:cs="Calibri"/>
        </w:rPr>
        <w:t xml:space="preserve"> ХМАО - Югры от 23.02.2013 N 9-оз.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38" w:name="Par236"/>
      <w:bookmarkEnd w:id="38"/>
      <w:r>
        <w:rPr>
          <w:rFonts w:ascii="Calibri" w:hAnsi="Calibri" w:cs="Calibri"/>
        </w:rPr>
        <w:t>Статья 23. Размещение объявлений и иной информации, не являющейся рекламой, а также рисунков и надписей в неустановленных местах</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объявлений и иной информации, не являющейся рекламой, а также рисунков и надписей в неустановленных местах, если такие действия не содержат признаков уголовно наказуемого деяния и не подпадают под действие </w:t>
      </w:r>
      <w:hyperlink r:id="rId71" w:history="1">
        <w:r>
          <w:rPr>
            <w:rFonts w:ascii="Calibri" w:hAnsi="Calibri" w:cs="Calibri"/>
            <w:color w:val="0000FF"/>
          </w:rPr>
          <w:t>статьи 20.1</w:t>
        </w:r>
      </w:hyperlink>
      <w:r>
        <w:rPr>
          <w:rFonts w:ascii="Calibri" w:hAnsi="Calibri" w:cs="Calibri"/>
        </w:rPr>
        <w:t xml:space="preserve"> Кодекса Российской Федерации об административных правонарушениях,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пяти тысяч рублей; на должностных лиц - от одной тысячи до трех тысяч рублей.</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ХМАО - Югры от 20.02.2014 N 17-оз)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39" w:name="Par242"/>
      <w:bookmarkEnd w:id="39"/>
      <w:r>
        <w:rPr>
          <w:rFonts w:ascii="Calibri" w:hAnsi="Calibri" w:cs="Calibri"/>
        </w:rPr>
        <w:t xml:space="preserve">Статья 24. Утратила силу. - </w:t>
      </w:r>
      <w:hyperlink r:id="rId73" w:history="1">
        <w:r>
          <w:rPr>
            <w:rFonts w:ascii="Calibri" w:hAnsi="Calibri" w:cs="Calibri"/>
            <w:color w:val="0000FF"/>
          </w:rPr>
          <w:t>Закон</w:t>
        </w:r>
      </w:hyperlink>
      <w:r>
        <w:rPr>
          <w:rFonts w:ascii="Calibri" w:hAnsi="Calibri" w:cs="Calibri"/>
        </w:rPr>
        <w:t xml:space="preserve"> ХМАО - Югры от 23.02.2013 N 9-оз.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40" w:name="Par244"/>
      <w:bookmarkEnd w:id="40"/>
      <w:r>
        <w:rPr>
          <w:rFonts w:ascii="Calibri" w:hAnsi="Calibri" w:cs="Calibri"/>
        </w:rPr>
        <w:t>Статья 25. Нарушение правил содержания устройств наружного освещения</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содержания устройств наружного освещения улиц, площадей, дворов, тоннелей, пешеходных переходов, подъездов зданий, номерных знаков домов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одной тысячи до пяти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41" w:name="Par249"/>
      <w:bookmarkEnd w:id="41"/>
      <w:r>
        <w:rPr>
          <w:rFonts w:ascii="Calibri" w:hAnsi="Calibri" w:cs="Calibri"/>
        </w:rPr>
        <w:t>Статья 26. Нарушение правил содержания мест погребения</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Закона</w:t>
        </w:r>
      </w:hyperlink>
      <w:r>
        <w:rPr>
          <w:rFonts w:ascii="Calibri" w:hAnsi="Calibri" w:cs="Calibri"/>
        </w:rPr>
        <w:t xml:space="preserve"> ХМАО - Югры от 23.02.2013 N 9-оз)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органами местного самоуправления муниципальных </w:t>
      </w:r>
      <w:proofErr w:type="gramStart"/>
      <w:r>
        <w:rPr>
          <w:rFonts w:ascii="Calibri" w:hAnsi="Calibri" w:cs="Calibri"/>
        </w:rPr>
        <w:t>образований автономного округа правил содержания мест погребения</w:t>
      </w:r>
      <w:proofErr w:type="gramEnd"/>
      <w:r>
        <w:rPr>
          <w:rFonts w:ascii="Calibri" w:hAnsi="Calibri" w:cs="Calibri"/>
        </w:rPr>
        <w:t xml:space="preserve">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двух тысяч до пяти тысяч рублей; на юридических лиц - от пяти тысяч до десяти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Настоящая статья не применяется в отношении правил содержания мест погребения, воспроизводящих нормы и правила, установленные нормативными правовыми актами Российской Федерации.</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42" w:name="Par257"/>
      <w:bookmarkEnd w:id="42"/>
      <w:r>
        <w:rPr>
          <w:rFonts w:ascii="Calibri" w:hAnsi="Calibri" w:cs="Calibri"/>
        </w:rPr>
        <w:t>Статья 27. Загрязнение либо засорение мест массового отдыха населения, территорий общего пользования поселений, подъездов зданий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Закона</w:t>
        </w:r>
      </w:hyperlink>
      <w:r>
        <w:rPr>
          <w:rFonts w:ascii="Calibri" w:hAnsi="Calibri" w:cs="Calibri"/>
        </w:rPr>
        <w:t xml:space="preserve"> ХМАО - Югры от 10.12.2014 N 109-оз)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bookmarkStart w:id="43" w:name="Par261"/>
      <w:bookmarkEnd w:id="43"/>
      <w:r>
        <w:rPr>
          <w:rFonts w:ascii="Calibri" w:hAnsi="Calibri" w:cs="Calibri"/>
        </w:rPr>
        <w:t>1. Загрязнение либо засорение мест массового отдыха населения, территорий общего пользования поселений, залов ожидания железнодорожных, авто- и аэровокзалов и других общественных мест, подъездов зданий путем выброса, сброса, оставления вне мусорных контейнеров (урн, корзин) бумаг, окурков, бутылок и иного мусора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трех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261" w:history="1">
        <w:r>
          <w:rPr>
            <w:rFonts w:ascii="Calibri" w:hAnsi="Calibri" w:cs="Calibri"/>
            <w:color w:val="0000FF"/>
          </w:rPr>
          <w:t>пунктом 1</w:t>
        </w:r>
      </w:hyperlink>
      <w:r>
        <w:rPr>
          <w:rFonts w:ascii="Calibri" w:hAnsi="Calibri" w:cs="Calibri"/>
        </w:rPr>
        <w:t xml:space="preserve"> настоящей статьи,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44" w:name="Par266"/>
      <w:bookmarkEnd w:id="44"/>
      <w:r>
        <w:rPr>
          <w:rFonts w:ascii="Calibri" w:hAnsi="Calibri" w:cs="Calibri"/>
        </w:rPr>
        <w:t>Статья 28. Выпас скота и домашней птицы в городских и сельских поселениях вне установленных мест</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Выпас скота в городских и сельских поселениях вне установленных для этих целей мест, выпас в городских и сельских поселениях домашней птицы в местах, где это запрещено нормативными правовыми актами органов местного самоуправления муниципальных образований автономного округа, -</w:t>
      </w:r>
      <w:proofErr w:type="gramEnd"/>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одной тысячи рублей; на должностных лиц - от трехсот до пяти тысяч рублей; на юридических лиц - от трех тысяч до десяти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proofErr w:type="gramStart"/>
      <w:r>
        <w:rPr>
          <w:rFonts w:ascii="Calibri" w:hAnsi="Calibri" w:cs="Calibri"/>
        </w:rPr>
        <w:t xml:space="preserve">Под выпасом скота и домашней птицы для целей настоящей статьи понимаются действия (бездействие) лиц, приведшие к нахождению скота вне установленных для этих целей мест и домашней птицы в местах, где это запрещено нормативными правовыми актами органов местного самоуправления, и не подпадающие под действие </w:t>
      </w:r>
      <w:hyperlink r:id="rId76" w:history="1">
        <w:r>
          <w:rPr>
            <w:rFonts w:ascii="Calibri" w:hAnsi="Calibri" w:cs="Calibri"/>
            <w:color w:val="0000FF"/>
          </w:rPr>
          <w:t>части 1 статьи 8.26</w:t>
        </w:r>
      </w:hyperlink>
      <w:r>
        <w:rPr>
          <w:rFonts w:ascii="Calibri" w:hAnsi="Calibri" w:cs="Calibri"/>
        </w:rPr>
        <w:t xml:space="preserve">, </w:t>
      </w:r>
      <w:hyperlink r:id="rId77" w:history="1">
        <w:r>
          <w:rPr>
            <w:rFonts w:ascii="Calibri" w:hAnsi="Calibri" w:cs="Calibri"/>
            <w:color w:val="0000FF"/>
          </w:rPr>
          <w:t>части 4 статьи 11.1</w:t>
        </w:r>
      </w:hyperlink>
      <w:r>
        <w:rPr>
          <w:rFonts w:ascii="Calibri" w:hAnsi="Calibri" w:cs="Calibri"/>
        </w:rPr>
        <w:t xml:space="preserve">, </w:t>
      </w:r>
      <w:hyperlink r:id="rId78" w:history="1">
        <w:r>
          <w:rPr>
            <w:rFonts w:ascii="Calibri" w:hAnsi="Calibri" w:cs="Calibri"/>
            <w:color w:val="0000FF"/>
          </w:rPr>
          <w:t>статьи 11.21</w:t>
        </w:r>
      </w:hyperlink>
      <w:r>
        <w:rPr>
          <w:rFonts w:ascii="Calibri" w:hAnsi="Calibri" w:cs="Calibri"/>
        </w:rPr>
        <w:t xml:space="preserve"> Кодекса Российской Федерации об административных правонарушениях.</w:t>
      </w:r>
      <w:proofErr w:type="gramEnd"/>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45" w:name="Par272"/>
      <w:bookmarkEnd w:id="45"/>
      <w:r>
        <w:rPr>
          <w:rFonts w:ascii="Calibri" w:hAnsi="Calibri" w:cs="Calibri"/>
        </w:rPr>
        <w:lastRenderedPageBreak/>
        <w:t xml:space="preserve">Статья 29. Нарушение установленных нормативными правовыми актами </w:t>
      </w:r>
      <w:proofErr w:type="gramStart"/>
      <w:r>
        <w:rPr>
          <w:rFonts w:ascii="Calibri" w:hAnsi="Calibri" w:cs="Calibri"/>
        </w:rPr>
        <w:t>органов местного самоуправления муниципальных образований автономного округа требований</w:t>
      </w:r>
      <w:proofErr w:type="gramEnd"/>
      <w:r>
        <w:rPr>
          <w:rFonts w:ascii="Calibri" w:hAnsi="Calibri" w:cs="Calibri"/>
        </w:rPr>
        <w:t xml:space="preserve"> по поддержанию эстетического состояния территорий поселений, городских округов</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ХМАО - Югры от 28.09.2012 N 99-оз)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Складирование и хранение строительных материалов, оборудования, органических или химических удобрений, тары, хранение судов водного транспорта, разукомплектованных транспортных средств и иных механизмов в нарушение установленных нормативными правовыми актами </w:t>
      </w:r>
      <w:proofErr w:type="gramStart"/>
      <w:r>
        <w:rPr>
          <w:rFonts w:ascii="Calibri" w:hAnsi="Calibri" w:cs="Calibri"/>
        </w:rPr>
        <w:t>органов местного самоуправления муниципальных образований автономного округа требований</w:t>
      </w:r>
      <w:proofErr w:type="gramEnd"/>
      <w:r>
        <w:rPr>
          <w:rFonts w:ascii="Calibri" w:hAnsi="Calibri" w:cs="Calibri"/>
        </w:rPr>
        <w:t xml:space="preserve"> по поддержанию эстетического состояния территорий поселений, городских округов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предупреждение или наложение административного штрафа на граждан в размере от пятисот до двух тысяч пятисот рублей; на должностных лиц - от трех тысяч до пяти тысяч рублей.</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80" w:history="1">
        <w:r>
          <w:rPr>
            <w:rFonts w:ascii="Calibri" w:hAnsi="Calibri" w:cs="Calibri"/>
            <w:color w:val="0000FF"/>
          </w:rPr>
          <w:t>Закона</w:t>
        </w:r>
      </w:hyperlink>
      <w:r>
        <w:rPr>
          <w:rFonts w:ascii="Calibri" w:hAnsi="Calibri" w:cs="Calibri"/>
        </w:rPr>
        <w:t xml:space="preserve"> ХМАО - Югры от 28.09.2012 N 99-оз)</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Складирование, хранение дров, угля, сена вне территорий индивидуальных домовладений в нарушение правил, установленных нормативными правовыми актами органов местного самоуправления, -</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Закона</w:t>
        </w:r>
      </w:hyperlink>
      <w:r>
        <w:rPr>
          <w:rFonts w:ascii="Calibri" w:hAnsi="Calibri" w:cs="Calibri"/>
        </w:rPr>
        <w:t xml:space="preserve"> ХМАО - Югры от 25.06.2012 N 83-оз)</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предупреждение или наложение административного штрафа на граждан в размере от пятисот до двух тысяч пятисот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индивидуальным домовладением для целей настоящей статьи понимается жилой дом или жилой дом и отдельно стоящие надворные постройки (гараж, баня (сауна, бассейн), теплица (зимний сад) и иные капитальные строения), расположенные на общем с жилым домом земельном участке.</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46" w:name="Par283"/>
      <w:bookmarkEnd w:id="46"/>
      <w:r>
        <w:rPr>
          <w:rFonts w:ascii="Calibri" w:hAnsi="Calibri" w:cs="Calibri"/>
        </w:rPr>
        <w:t>Статья 30. Нарушение правил благоустройства территорий поселений, городских округов</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ХМАО - Югры от 10.12.2014 N 109-оз)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bookmarkStart w:id="47" w:name="Par287"/>
      <w:bookmarkEnd w:id="47"/>
      <w:r>
        <w:rPr>
          <w:rFonts w:ascii="Calibri" w:hAnsi="Calibri" w:cs="Calibri"/>
        </w:rPr>
        <w:t xml:space="preserve">1. Нарушение установленных органами местного самоуправления муниципальных </w:t>
      </w:r>
      <w:proofErr w:type="gramStart"/>
      <w:r>
        <w:rPr>
          <w:rFonts w:ascii="Calibri" w:hAnsi="Calibri" w:cs="Calibri"/>
        </w:rPr>
        <w:t>образований автономного округа правил благоустройства территорий</w:t>
      </w:r>
      <w:proofErr w:type="gramEnd"/>
      <w:r>
        <w:rPr>
          <w:rFonts w:ascii="Calibri" w:hAnsi="Calibri" w:cs="Calibri"/>
        </w:rPr>
        <w:t xml:space="preserve"> поселений, городских округов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пяти тысяч рублей; на должностных лиц - от пяти тысяч до пятнадцати тысяч рублей; на юридических лиц - от двадцати тысяч до пятидесяти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287" w:history="1">
        <w:r>
          <w:rPr>
            <w:rFonts w:ascii="Calibri" w:hAnsi="Calibri" w:cs="Calibri"/>
            <w:color w:val="0000FF"/>
          </w:rPr>
          <w:t>пунктом 1</w:t>
        </w:r>
      </w:hyperlink>
      <w:r>
        <w:rPr>
          <w:rFonts w:ascii="Calibri" w:hAnsi="Calibri" w:cs="Calibri"/>
        </w:rPr>
        <w:t xml:space="preserve"> настоящей статьи,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шестидесяти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Настоящая статья не применяется в отношении положений правил благоустройства и озеленения территорий поселений, городских округов, воспроизводящих нормы и правила, установленные нормативными правовыми актами Российской Федерации.</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48" w:name="Par293"/>
      <w:bookmarkEnd w:id="48"/>
      <w:r>
        <w:rPr>
          <w:rFonts w:ascii="Calibri" w:hAnsi="Calibri" w:cs="Calibri"/>
        </w:rPr>
        <w:t xml:space="preserve">Статьи 31 - 34. Утратили силу. - </w:t>
      </w:r>
      <w:hyperlink r:id="rId83" w:history="1">
        <w:r>
          <w:rPr>
            <w:rFonts w:ascii="Calibri" w:hAnsi="Calibri" w:cs="Calibri"/>
            <w:color w:val="0000FF"/>
          </w:rPr>
          <w:t>Закон</w:t>
        </w:r>
      </w:hyperlink>
      <w:r>
        <w:rPr>
          <w:rFonts w:ascii="Calibri" w:hAnsi="Calibri" w:cs="Calibri"/>
        </w:rPr>
        <w:t xml:space="preserve"> ХМАО - Югры от 23.02.2013 N 9-оз.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49" w:name="Par295"/>
      <w:bookmarkEnd w:id="49"/>
      <w:r>
        <w:rPr>
          <w:rFonts w:ascii="Calibri" w:hAnsi="Calibri" w:cs="Calibri"/>
        </w:rPr>
        <w:t>Статья 35. 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ХМАО - Югры от 23.02.2013 N 9-оз)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 -</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5" w:history="1">
        <w:r>
          <w:rPr>
            <w:rFonts w:ascii="Calibri" w:hAnsi="Calibri" w:cs="Calibri"/>
            <w:color w:val="0000FF"/>
          </w:rPr>
          <w:t>Закона</w:t>
        </w:r>
      </w:hyperlink>
      <w:r>
        <w:rPr>
          <w:rFonts w:ascii="Calibri" w:hAnsi="Calibri" w:cs="Calibri"/>
        </w:rPr>
        <w:t xml:space="preserve"> ХМАО - Югры от 23.02.2013 N 9-оз)</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пяти тысяч рублей; на должностных лиц - от четырех тысяч до десяти тысяч рублей; на юридических лиц - от десяти тысяч до тридцати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Абзац исключен. - </w:t>
      </w:r>
      <w:hyperlink r:id="rId86" w:history="1">
        <w:r>
          <w:rPr>
            <w:rFonts w:ascii="Calibri" w:hAnsi="Calibri" w:cs="Calibri"/>
            <w:color w:val="0000FF"/>
          </w:rPr>
          <w:t>Закон</w:t>
        </w:r>
      </w:hyperlink>
      <w:r>
        <w:rPr>
          <w:rFonts w:ascii="Calibri" w:hAnsi="Calibri" w:cs="Calibri"/>
        </w:rPr>
        <w:t xml:space="preserve"> ХМАО - Югры от 23.02.2013 N 9-оз.</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настоящей статьи не распространяется на правонарушение, предусмотренное </w:t>
      </w:r>
      <w:hyperlink r:id="rId87" w:history="1">
        <w:r>
          <w:rPr>
            <w:rFonts w:ascii="Calibri" w:hAnsi="Calibri" w:cs="Calibri"/>
            <w:color w:val="0000FF"/>
          </w:rPr>
          <w:t>частью 8 статьи 20.4</w:t>
        </w:r>
      </w:hyperlink>
      <w:r>
        <w:rPr>
          <w:rFonts w:ascii="Calibri" w:hAnsi="Calibri" w:cs="Calibri"/>
        </w:rPr>
        <w:t xml:space="preserve"> Кодекса Российской Федерации об административных правонарушениях.</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8" w:history="1">
        <w:r>
          <w:rPr>
            <w:rFonts w:ascii="Calibri" w:hAnsi="Calibri" w:cs="Calibri"/>
            <w:color w:val="0000FF"/>
          </w:rPr>
          <w:t>Закона</w:t>
        </w:r>
      </w:hyperlink>
      <w:r>
        <w:rPr>
          <w:rFonts w:ascii="Calibri" w:hAnsi="Calibri" w:cs="Calibri"/>
        </w:rPr>
        <w:t xml:space="preserve"> ХМАО - Югры от 18.02.2012 N 19-оз)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50" w:name="Par305"/>
      <w:bookmarkEnd w:id="50"/>
      <w:r>
        <w:rPr>
          <w:rFonts w:ascii="Calibri" w:hAnsi="Calibri" w:cs="Calibri"/>
        </w:rPr>
        <w:t xml:space="preserve">Статья 36. Утратила силу. - </w:t>
      </w:r>
      <w:hyperlink r:id="rId89" w:history="1">
        <w:r>
          <w:rPr>
            <w:rFonts w:ascii="Calibri" w:hAnsi="Calibri" w:cs="Calibri"/>
            <w:color w:val="0000FF"/>
          </w:rPr>
          <w:t>Закон</w:t>
        </w:r>
      </w:hyperlink>
      <w:r>
        <w:rPr>
          <w:rFonts w:ascii="Calibri" w:hAnsi="Calibri" w:cs="Calibri"/>
        </w:rPr>
        <w:t xml:space="preserve"> ХМАО - Югры от 23.02.2013 N 9-оз.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51" w:name="Par307"/>
      <w:bookmarkEnd w:id="51"/>
      <w:r>
        <w:rPr>
          <w:rFonts w:ascii="Calibri" w:hAnsi="Calibri" w:cs="Calibri"/>
        </w:rPr>
        <w:t xml:space="preserve">Статья 37. Торговля с нарушением утвержденной органом местного самоуправления муниципального </w:t>
      </w:r>
      <w:proofErr w:type="gramStart"/>
      <w:r>
        <w:rPr>
          <w:rFonts w:ascii="Calibri" w:hAnsi="Calibri" w:cs="Calibri"/>
        </w:rPr>
        <w:t>образования автономного округа схемы размещения нестационарных торговых объектов</w:t>
      </w:r>
      <w:proofErr w:type="gramEnd"/>
      <w:r>
        <w:rPr>
          <w:rFonts w:ascii="Calibri" w:hAnsi="Calibri" w:cs="Calibri"/>
        </w:rPr>
        <w:t xml:space="preserve"> на земельных участках, в зданиях, строениях, сооружениях, находящихся в государственной собственности или муниципальной собственности</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Закона</w:t>
        </w:r>
      </w:hyperlink>
      <w:r>
        <w:rPr>
          <w:rFonts w:ascii="Calibri" w:hAnsi="Calibri" w:cs="Calibri"/>
        </w:rPr>
        <w:t xml:space="preserve"> ХМАО - Югры от 10.12.2014 N 109-оз)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bookmarkStart w:id="52" w:name="Par311"/>
      <w:bookmarkEnd w:id="52"/>
      <w:r>
        <w:rPr>
          <w:rFonts w:ascii="Calibri" w:hAnsi="Calibri" w:cs="Calibri"/>
        </w:rPr>
        <w:t xml:space="preserve">1. Торговля с нарушением утвержденной органом местного самоуправления муниципального </w:t>
      </w:r>
      <w:proofErr w:type="gramStart"/>
      <w:r>
        <w:rPr>
          <w:rFonts w:ascii="Calibri" w:hAnsi="Calibri" w:cs="Calibri"/>
        </w:rPr>
        <w:t>образования автономного округа схемы размещения нестационарных торговых объектов</w:t>
      </w:r>
      <w:proofErr w:type="gramEnd"/>
      <w:r>
        <w:rPr>
          <w:rFonts w:ascii="Calibri" w:hAnsi="Calibri" w:cs="Calibri"/>
        </w:rPr>
        <w:t xml:space="preserve"> на земельных участках, в зданиях, строениях, сооружениях, находящихся в государственной собственности или муниципальной собственности,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рублей; на должностных лиц - от одной тысячи до десяти тысяч рублей; на юридических лиц - от пяти тысяч до двадцати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311" w:history="1">
        <w:r>
          <w:rPr>
            <w:rFonts w:ascii="Calibri" w:hAnsi="Calibri" w:cs="Calibri"/>
            <w:color w:val="0000FF"/>
          </w:rPr>
          <w:t>пунктом 1</w:t>
        </w:r>
      </w:hyperlink>
      <w:r>
        <w:rPr>
          <w:rFonts w:ascii="Calibri" w:hAnsi="Calibri" w:cs="Calibri"/>
        </w:rPr>
        <w:t xml:space="preserve"> настоящей статьи,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десяти тысяч до двадцати пяти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53" w:name="Par316"/>
      <w:bookmarkEnd w:id="53"/>
      <w:r>
        <w:rPr>
          <w:rFonts w:ascii="Calibri" w:hAnsi="Calibri" w:cs="Calibri"/>
        </w:rPr>
        <w:t xml:space="preserve">Статья 38. Утратила силу. - </w:t>
      </w:r>
      <w:hyperlink r:id="rId91" w:history="1">
        <w:r>
          <w:rPr>
            <w:rFonts w:ascii="Calibri" w:hAnsi="Calibri" w:cs="Calibri"/>
            <w:color w:val="0000FF"/>
          </w:rPr>
          <w:t>Закон</w:t>
        </w:r>
      </w:hyperlink>
      <w:r>
        <w:rPr>
          <w:rFonts w:ascii="Calibri" w:hAnsi="Calibri" w:cs="Calibri"/>
        </w:rPr>
        <w:t xml:space="preserve"> ХМАО - Югры от 23.02.2013 N 9-оз.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jc w:val="center"/>
        <w:outlineLvl w:val="1"/>
        <w:rPr>
          <w:rFonts w:ascii="Calibri" w:hAnsi="Calibri" w:cs="Calibri"/>
          <w:b/>
          <w:bCs/>
        </w:rPr>
      </w:pPr>
      <w:bookmarkStart w:id="54" w:name="Par318"/>
      <w:bookmarkEnd w:id="54"/>
      <w:r>
        <w:rPr>
          <w:rFonts w:ascii="Calibri" w:hAnsi="Calibri" w:cs="Calibri"/>
          <w:b/>
          <w:bCs/>
        </w:rPr>
        <w:t>Глава IV. АДМИНИСТРАТИВНЫЕ ПРАВОНАРУШЕНИЯ</w:t>
      </w:r>
    </w:p>
    <w:p w:rsidR="009367A0" w:rsidRDefault="009367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ОКРУЖАЮЩЕЙ СРЕДЫ И ПРИРОДОПОЛЬЗОВАНИЯ</w:t>
      </w:r>
    </w:p>
    <w:p w:rsidR="009367A0" w:rsidRDefault="009367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ХМАО - Югры от 24.10.2013 N 100-оз)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55" w:name="Par322"/>
      <w:bookmarkEnd w:id="55"/>
      <w:r>
        <w:rPr>
          <w:rFonts w:ascii="Calibri" w:hAnsi="Calibri" w:cs="Calibri"/>
        </w:rPr>
        <w:t>Статья 39. Уничтожение редких и находящихся под угрозой исчезновения видов животных и (или) растений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Уничтожение редких и находящихся под угрозой исчезновения видов животных и (или) растений, занесенных в Красную книгу Ханты-Мансийского автономного округа - Югры, обитающих, произрастающих на территории автономного округа, за исключением видов животных и (или) растений, занесенных в Красную книгу Российской Федерации, а равно действия (бездействие), которые могут привести к гибели, сокращению численности или нарушению среды обитания этих животных либо к гибели таких</w:t>
      </w:r>
      <w:proofErr w:type="gramEnd"/>
      <w:r>
        <w:rPr>
          <w:rFonts w:ascii="Calibri" w:hAnsi="Calibri" w:cs="Calibri"/>
        </w:rPr>
        <w:t xml:space="preserve"> растений,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трехсот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56" w:name="Par327"/>
      <w:bookmarkEnd w:id="56"/>
      <w:r>
        <w:rPr>
          <w:rFonts w:ascii="Calibri" w:hAnsi="Calibri" w:cs="Calibri"/>
        </w:rPr>
        <w:t>Статья 40.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93" w:history="1">
        <w:r>
          <w:rPr>
            <w:rFonts w:ascii="Calibri" w:hAnsi="Calibri" w:cs="Calibri"/>
            <w:color w:val="0000FF"/>
          </w:rPr>
          <w:t>Закон</w:t>
        </w:r>
      </w:hyperlink>
      <w:r>
        <w:rPr>
          <w:rFonts w:ascii="Calibri" w:hAnsi="Calibri" w:cs="Calibri"/>
        </w:rPr>
        <w:t xml:space="preserve"> ХМАО - Югры от 26.09.2014 N 62-оз.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57" w:name="Par333"/>
      <w:bookmarkEnd w:id="57"/>
      <w:r>
        <w:rPr>
          <w:rFonts w:ascii="Calibri" w:hAnsi="Calibri" w:cs="Calibri"/>
        </w:rPr>
        <w:t>Статья 41.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94" w:history="1">
        <w:r>
          <w:rPr>
            <w:rFonts w:ascii="Calibri" w:hAnsi="Calibri" w:cs="Calibri"/>
            <w:color w:val="0000FF"/>
          </w:rPr>
          <w:t>Закон</w:t>
        </w:r>
      </w:hyperlink>
      <w:r>
        <w:rPr>
          <w:rFonts w:ascii="Calibri" w:hAnsi="Calibri" w:cs="Calibri"/>
        </w:rPr>
        <w:t xml:space="preserve"> ХМАО - Югры от 26.09.2014 N 62-оз.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58" w:name="Par339"/>
      <w:bookmarkEnd w:id="58"/>
      <w:r>
        <w:rPr>
          <w:rFonts w:ascii="Calibri" w:hAnsi="Calibri" w:cs="Calibri"/>
        </w:rPr>
        <w:t xml:space="preserve">Статья 41.1. </w:t>
      </w:r>
      <w:proofErr w:type="gramStart"/>
      <w:r>
        <w:rPr>
          <w:rFonts w:ascii="Calibri" w:hAnsi="Calibri" w:cs="Calibri"/>
        </w:rPr>
        <w:t>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w:t>
      </w:r>
      <w:proofErr w:type="gramEnd"/>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95" w:history="1">
        <w:r>
          <w:rPr>
            <w:rFonts w:ascii="Calibri" w:hAnsi="Calibri" w:cs="Calibri"/>
            <w:color w:val="0000FF"/>
          </w:rPr>
          <w:t>Законом</w:t>
        </w:r>
      </w:hyperlink>
      <w:r>
        <w:rPr>
          <w:rFonts w:ascii="Calibri" w:hAnsi="Calibri" w:cs="Calibri"/>
        </w:rPr>
        <w:t xml:space="preserve"> ХМАО - Югры от 07.07.2011 N 77-оз)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 - влечет наложение</w:t>
      </w:r>
      <w:proofErr w:type="gramEnd"/>
      <w:r>
        <w:rPr>
          <w:rFonts w:ascii="Calibri" w:hAnsi="Calibri" w:cs="Calibri"/>
        </w:rPr>
        <w:t xml:space="preserve">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59" w:name="Par345"/>
      <w:bookmarkEnd w:id="59"/>
      <w:r>
        <w:rPr>
          <w:rFonts w:ascii="Calibri" w:hAnsi="Calibri" w:cs="Calibri"/>
        </w:rPr>
        <w:t xml:space="preserve">Статья 42. Утратила силу. - </w:t>
      </w:r>
      <w:hyperlink r:id="rId96" w:history="1">
        <w:r>
          <w:rPr>
            <w:rFonts w:ascii="Calibri" w:hAnsi="Calibri" w:cs="Calibri"/>
            <w:color w:val="0000FF"/>
          </w:rPr>
          <w:t>Закон</w:t>
        </w:r>
      </w:hyperlink>
      <w:r>
        <w:rPr>
          <w:rFonts w:ascii="Calibri" w:hAnsi="Calibri" w:cs="Calibri"/>
        </w:rPr>
        <w:t xml:space="preserve"> ХМАО - Югры от 30.09.2013 N 76-оз.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60" w:name="Par347"/>
      <w:bookmarkEnd w:id="60"/>
      <w:r>
        <w:rPr>
          <w:rFonts w:ascii="Calibri" w:hAnsi="Calibri" w:cs="Calibri"/>
        </w:rPr>
        <w:t xml:space="preserve">Статья 43. Утратила силу. - </w:t>
      </w:r>
      <w:hyperlink r:id="rId97" w:history="1">
        <w:r>
          <w:rPr>
            <w:rFonts w:ascii="Calibri" w:hAnsi="Calibri" w:cs="Calibri"/>
            <w:color w:val="0000FF"/>
          </w:rPr>
          <w:t>Закон</w:t>
        </w:r>
      </w:hyperlink>
      <w:r>
        <w:rPr>
          <w:rFonts w:ascii="Calibri" w:hAnsi="Calibri" w:cs="Calibri"/>
        </w:rPr>
        <w:t xml:space="preserve"> ХМАО - Югры от 24.10.2013 N 100-оз.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61" w:name="Par349"/>
      <w:bookmarkEnd w:id="61"/>
      <w:r>
        <w:rPr>
          <w:rFonts w:ascii="Calibri" w:hAnsi="Calibri" w:cs="Calibri"/>
        </w:rPr>
        <w:t xml:space="preserve">Статья 44. Утратила силу. - </w:t>
      </w:r>
      <w:hyperlink r:id="rId98" w:history="1">
        <w:r>
          <w:rPr>
            <w:rFonts w:ascii="Calibri" w:hAnsi="Calibri" w:cs="Calibri"/>
            <w:color w:val="0000FF"/>
          </w:rPr>
          <w:t>Закон</w:t>
        </w:r>
      </w:hyperlink>
      <w:r>
        <w:rPr>
          <w:rFonts w:ascii="Calibri" w:hAnsi="Calibri" w:cs="Calibri"/>
        </w:rPr>
        <w:t xml:space="preserve"> ХМАО - Югры от 23.02.2013 N 9-оз.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62" w:name="Par351"/>
      <w:bookmarkEnd w:id="62"/>
      <w:r>
        <w:rPr>
          <w:rFonts w:ascii="Calibri" w:hAnsi="Calibri" w:cs="Calibri"/>
        </w:rPr>
        <w:t>Статья 44.1. Нарушение ограничений пребывания граждан в лесах, въезда в них транспортных средств, проведения в лесах определенных видов работ</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99" w:history="1">
        <w:r>
          <w:rPr>
            <w:rFonts w:ascii="Calibri" w:hAnsi="Calibri" w:cs="Calibri"/>
            <w:color w:val="0000FF"/>
          </w:rPr>
          <w:t>Законом</w:t>
        </w:r>
      </w:hyperlink>
      <w:r>
        <w:rPr>
          <w:rFonts w:ascii="Calibri" w:hAnsi="Calibri" w:cs="Calibri"/>
        </w:rPr>
        <w:t xml:space="preserve"> ХМАО - Югры от 27.05.2011 N 60-оз)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органами государственной власти автономного округа, органами местного </w:t>
      </w:r>
      <w:proofErr w:type="gramStart"/>
      <w:r>
        <w:rPr>
          <w:rFonts w:ascii="Calibri" w:hAnsi="Calibri" w:cs="Calibri"/>
        </w:rPr>
        <w:t>самоуправления муниципальных образований автономного округа ограничений пребывания граждан</w:t>
      </w:r>
      <w:proofErr w:type="gramEnd"/>
      <w:r>
        <w:rPr>
          <w:rFonts w:ascii="Calibri" w:hAnsi="Calibri" w:cs="Calibri"/>
        </w:rPr>
        <w:t xml:space="preserve"> в лесах, въезда в них транспортных средств, проведения в лесах определенных видов работ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w:t>
      </w:r>
      <w:r>
        <w:rPr>
          <w:rFonts w:ascii="Calibri" w:hAnsi="Calibri" w:cs="Calibri"/>
        </w:rPr>
        <w:lastRenderedPageBreak/>
        <w:t>трех тысяч рублей.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jc w:val="center"/>
        <w:outlineLvl w:val="1"/>
        <w:rPr>
          <w:rFonts w:ascii="Calibri" w:hAnsi="Calibri" w:cs="Calibri"/>
          <w:b/>
          <w:bCs/>
        </w:rPr>
      </w:pPr>
      <w:bookmarkStart w:id="63" w:name="Par358"/>
      <w:bookmarkEnd w:id="63"/>
      <w:r>
        <w:rPr>
          <w:rFonts w:ascii="Calibri" w:hAnsi="Calibri" w:cs="Calibri"/>
          <w:b/>
          <w:bCs/>
        </w:rPr>
        <w:t>Глава V. АДМИНИСТРАТИВНЫЕ ПРАВОНАРУШЕНИЯ</w:t>
      </w:r>
    </w:p>
    <w:p w:rsidR="009367A0" w:rsidRDefault="009367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БЮДЖЕТНОГО ЗАКОНОДАТЕЛЬСТВА,</w:t>
      </w:r>
    </w:p>
    <w:p w:rsidR="009367A0" w:rsidRDefault="009367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 И ЦЕНООБРАЗОВАНИЯ</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64" w:name="Par362"/>
      <w:bookmarkEnd w:id="64"/>
      <w:r>
        <w:rPr>
          <w:rFonts w:ascii="Calibri" w:hAnsi="Calibri" w:cs="Calibri"/>
        </w:rPr>
        <w:t xml:space="preserve">Статья 45. Утратила силу. - </w:t>
      </w:r>
      <w:hyperlink r:id="rId100" w:history="1">
        <w:r>
          <w:rPr>
            <w:rFonts w:ascii="Calibri" w:hAnsi="Calibri" w:cs="Calibri"/>
            <w:color w:val="0000FF"/>
          </w:rPr>
          <w:t>Закон</w:t>
        </w:r>
      </w:hyperlink>
      <w:r>
        <w:rPr>
          <w:rFonts w:ascii="Calibri" w:hAnsi="Calibri" w:cs="Calibri"/>
        </w:rPr>
        <w:t xml:space="preserve"> ХМАО - Югры от 18.10.2010 N 159-оз.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2"/>
        <w:rPr>
          <w:rFonts w:ascii="Calibri" w:hAnsi="Calibri" w:cs="Calibri"/>
        </w:rPr>
      </w:pPr>
      <w:bookmarkStart w:id="65" w:name="Par364"/>
      <w:bookmarkEnd w:id="65"/>
      <w:r>
        <w:rPr>
          <w:rFonts w:ascii="Calibri" w:hAnsi="Calibri" w:cs="Calibri"/>
        </w:rPr>
        <w:t>Статья 46. Нецелевое использование средств бюджета муниципального образования автономного округа</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ХМАО - Югры от 24.10.2013 N 102-оз)</w:t>
      </w:r>
    </w:p>
    <w:p w:rsidR="009367A0" w:rsidRDefault="009367A0">
      <w:pPr>
        <w:widowControl w:val="0"/>
        <w:autoSpaceDE w:val="0"/>
        <w:autoSpaceDN w:val="0"/>
        <w:adjustRightInd w:val="0"/>
        <w:spacing w:after="0" w:line="240" w:lineRule="auto"/>
        <w:ind w:left="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Нецелевое использование средств бюджета муниципального образования автономного округа, выразившееся в направлении средств бюджета муниципального образования автономного округа и оплате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муниципального образования</w:t>
      </w:r>
      <w:proofErr w:type="gramEnd"/>
      <w:r>
        <w:rPr>
          <w:rFonts w:ascii="Calibri" w:hAnsi="Calibri" w:cs="Calibri"/>
        </w:rPr>
        <w:t xml:space="preserve"> автономного округа,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средств, полученных из бюджета муниципального образования автономного округа, использованных не по целевому назначению.</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jc w:val="center"/>
        <w:outlineLvl w:val="0"/>
        <w:rPr>
          <w:rFonts w:ascii="Calibri" w:hAnsi="Calibri" w:cs="Calibri"/>
          <w:b/>
          <w:bCs/>
        </w:rPr>
      </w:pPr>
      <w:bookmarkStart w:id="66" w:name="Par371"/>
      <w:bookmarkEnd w:id="66"/>
      <w:r>
        <w:rPr>
          <w:rFonts w:ascii="Calibri" w:hAnsi="Calibri" w:cs="Calibri"/>
          <w:b/>
          <w:bCs/>
        </w:rPr>
        <w:t>Раздел III. МИРОВЫЕ СУДЬИ, ОРГАНЫ (ДОЛЖНОСТНЫЕ ЛИЦА),</w:t>
      </w:r>
    </w:p>
    <w:p w:rsidR="009367A0" w:rsidRDefault="009367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УПОЛНОМОЧЕННЫЕ РАССМАТРИВАТЬ ДЕЛА</w:t>
      </w:r>
    </w:p>
    <w:p w:rsidR="009367A0" w:rsidRDefault="009367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9367A0" w:rsidRDefault="009367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ВОЗБУЖДЕНИЕ ДЕЛ ОБ АДМИНИСТРАТИВНЫХ ПРАВОНАРУШЕНИЯХ</w:t>
      </w:r>
    </w:p>
    <w:p w:rsidR="009367A0" w:rsidRDefault="009367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2" w:history="1">
        <w:r>
          <w:rPr>
            <w:rFonts w:ascii="Calibri" w:hAnsi="Calibri" w:cs="Calibri"/>
            <w:color w:val="0000FF"/>
          </w:rPr>
          <w:t>Закона</w:t>
        </w:r>
      </w:hyperlink>
      <w:r>
        <w:rPr>
          <w:rFonts w:ascii="Calibri" w:hAnsi="Calibri" w:cs="Calibri"/>
        </w:rPr>
        <w:t xml:space="preserve"> ХМАО - Югры от 10.12.2014 N 109-оз)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1"/>
        <w:rPr>
          <w:rFonts w:ascii="Calibri" w:hAnsi="Calibri" w:cs="Calibri"/>
        </w:rPr>
      </w:pPr>
      <w:bookmarkStart w:id="67" w:name="Par377"/>
      <w:bookmarkEnd w:id="67"/>
      <w:r>
        <w:rPr>
          <w:rFonts w:ascii="Calibri" w:hAnsi="Calibri" w:cs="Calibri"/>
        </w:rPr>
        <w:t>Статья 47. Мировые судьи, органы и должностные лица, уполномоченные рассматривать дела об административных правонарушениях, предусмотренных настоящим Законом</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дела об административных правонарушениях, предусмотренных настоящим Законом, вправе:</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мировые судьи - о правонарушениях, предусмотренных </w:t>
      </w:r>
      <w:hyperlink w:anchor="Par44" w:history="1">
        <w:r>
          <w:rPr>
            <w:rFonts w:ascii="Calibri" w:hAnsi="Calibri" w:cs="Calibri"/>
            <w:color w:val="0000FF"/>
          </w:rPr>
          <w:t>статьями 2</w:t>
        </w:r>
      </w:hyperlink>
      <w:r>
        <w:rPr>
          <w:rFonts w:ascii="Calibri" w:hAnsi="Calibri" w:cs="Calibri"/>
        </w:rPr>
        <w:t xml:space="preserve"> - </w:t>
      </w:r>
      <w:hyperlink w:anchor="Par93" w:history="1">
        <w:r>
          <w:rPr>
            <w:rFonts w:ascii="Calibri" w:hAnsi="Calibri" w:cs="Calibri"/>
            <w:color w:val="0000FF"/>
          </w:rPr>
          <w:t>9</w:t>
        </w:r>
      </w:hyperlink>
      <w:r>
        <w:rPr>
          <w:rFonts w:ascii="Calibri" w:hAnsi="Calibri" w:cs="Calibri"/>
        </w:rPr>
        <w:t xml:space="preserve">, </w:t>
      </w:r>
      <w:hyperlink w:anchor="Par101" w:history="1">
        <w:r>
          <w:rPr>
            <w:rFonts w:ascii="Calibri" w:hAnsi="Calibri" w:cs="Calibri"/>
            <w:color w:val="0000FF"/>
          </w:rPr>
          <w:t>9.2</w:t>
        </w:r>
      </w:hyperlink>
      <w:r>
        <w:rPr>
          <w:rFonts w:ascii="Calibri" w:hAnsi="Calibri" w:cs="Calibri"/>
        </w:rPr>
        <w:t xml:space="preserve">, </w:t>
      </w:r>
      <w:hyperlink w:anchor="Par110" w:history="1">
        <w:r>
          <w:rPr>
            <w:rFonts w:ascii="Calibri" w:hAnsi="Calibri" w:cs="Calibri"/>
            <w:color w:val="0000FF"/>
          </w:rPr>
          <w:t>9.3</w:t>
        </w:r>
      </w:hyperlink>
      <w:r>
        <w:rPr>
          <w:rFonts w:ascii="Calibri" w:hAnsi="Calibri" w:cs="Calibri"/>
        </w:rPr>
        <w:t xml:space="preserve">, </w:t>
      </w:r>
      <w:hyperlink w:anchor="Par131" w:history="1">
        <w:r>
          <w:rPr>
            <w:rFonts w:ascii="Calibri" w:hAnsi="Calibri" w:cs="Calibri"/>
            <w:color w:val="0000FF"/>
          </w:rPr>
          <w:t>9.6</w:t>
        </w:r>
      </w:hyperlink>
      <w:r>
        <w:rPr>
          <w:rFonts w:ascii="Calibri" w:hAnsi="Calibri" w:cs="Calibri"/>
        </w:rPr>
        <w:t xml:space="preserve">, </w:t>
      </w:r>
      <w:hyperlink w:anchor="Par364" w:history="1">
        <w:r>
          <w:rPr>
            <w:rFonts w:ascii="Calibri" w:hAnsi="Calibri" w:cs="Calibri"/>
            <w:color w:val="0000FF"/>
          </w:rPr>
          <w:t>46</w:t>
        </w:r>
      </w:hyperlink>
      <w:r>
        <w:rPr>
          <w:rFonts w:ascii="Calibri" w:hAnsi="Calibri" w:cs="Calibri"/>
        </w:rPr>
        <w:t>;</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30.09.2011 </w:t>
      </w:r>
      <w:hyperlink r:id="rId103" w:history="1">
        <w:r>
          <w:rPr>
            <w:rFonts w:ascii="Calibri" w:hAnsi="Calibri" w:cs="Calibri"/>
            <w:color w:val="0000FF"/>
          </w:rPr>
          <w:t>N 91-оз</w:t>
        </w:r>
      </w:hyperlink>
      <w:r>
        <w:rPr>
          <w:rFonts w:ascii="Calibri" w:hAnsi="Calibri" w:cs="Calibri"/>
        </w:rPr>
        <w:t xml:space="preserve">, от 28.10.2011 </w:t>
      </w:r>
      <w:hyperlink r:id="rId104" w:history="1">
        <w:r>
          <w:rPr>
            <w:rFonts w:ascii="Calibri" w:hAnsi="Calibri" w:cs="Calibri"/>
            <w:color w:val="0000FF"/>
          </w:rPr>
          <w:t>N 101-оз</w:t>
        </w:r>
      </w:hyperlink>
      <w:r>
        <w:rPr>
          <w:rFonts w:ascii="Calibri" w:hAnsi="Calibri" w:cs="Calibri"/>
        </w:rPr>
        <w:t xml:space="preserve">, от 18.02.2012 </w:t>
      </w:r>
      <w:hyperlink r:id="rId105" w:history="1">
        <w:r>
          <w:rPr>
            <w:rFonts w:ascii="Calibri" w:hAnsi="Calibri" w:cs="Calibri"/>
            <w:color w:val="0000FF"/>
          </w:rPr>
          <w:t>N 19-оз</w:t>
        </w:r>
      </w:hyperlink>
      <w:r>
        <w:rPr>
          <w:rFonts w:ascii="Calibri" w:hAnsi="Calibri" w:cs="Calibri"/>
        </w:rPr>
        <w:t xml:space="preserve">, от 20.02.2014 </w:t>
      </w:r>
      <w:hyperlink r:id="rId106" w:history="1">
        <w:r>
          <w:rPr>
            <w:rFonts w:ascii="Calibri" w:hAnsi="Calibri" w:cs="Calibri"/>
            <w:color w:val="0000FF"/>
          </w:rPr>
          <w:t>N 17-оз</w:t>
        </w:r>
      </w:hyperlink>
      <w:r>
        <w:rPr>
          <w:rFonts w:ascii="Calibri" w:hAnsi="Calibri" w:cs="Calibri"/>
        </w:rPr>
        <w:t>)</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административные комиссии - о правонарушениях, предусмотренных </w:t>
      </w:r>
      <w:hyperlink w:anchor="Par142" w:history="1">
        <w:r>
          <w:rPr>
            <w:rFonts w:ascii="Calibri" w:hAnsi="Calibri" w:cs="Calibri"/>
            <w:color w:val="0000FF"/>
          </w:rPr>
          <w:t>статьями 10</w:t>
        </w:r>
      </w:hyperlink>
      <w:r>
        <w:rPr>
          <w:rFonts w:ascii="Calibri" w:hAnsi="Calibri" w:cs="Calibri"/>
        </w:rPr>
        <w:t xml:space="preserve">, </w:t>
      </w:r>
      <w:hyperlink w:anchor="Par164" w:history="1">
        <w:r>
          <w:rPr>
            <w:rFonts w:ascii="Calibri" w:hAnsi="Calibri" w:cs="Calibri"/>
            <w:color w:val="0000FF"/>
          </w:rPr>
          <w:t>13</w:t>
        </w:r>
      </w:hyperlink>
      <w:r>
        <w:rPr>
          <w:rFonts w:ascii="Calibri" w:hAnsi="Calibri" w:cs="Calibri"/>
        </w:rPr>
        <w:t xml:space="preserve">, </w:t>
      </w:r>
      <w:hyperlink w:anchor="Par172" w:history="1">
        <w:r>
          <w:rPr>
            <w:rFonts w:ascii="Calibri" w:hAnsi="Calibri" w:cs="Calibri"/>
            <w:color w:val="0000FF"/>
          </w:rPr>
          <w:t>15</w:t>
        </w:r>
      </w:hyperlink>
      <w:r>
        <w:rPr>
          <w:rFonts w:ascii="Calibri" w:hAnsi="Calibri" w:cs="Calibri"/>
        </w:rPr>
        <w:t xml:space="preserve">, </w:t>
      </w:r>
      <w:hyperlink w:anchor="Par181" w:history="1">
        <w:r>
          <w:rPr>
            <w:rFonts w:ascii="Calibri" w:hAnsi="Calibri" w:cs="Calibri"/>
            <w:color w:val="0000FF"/>
          </w:rPr>
          <w:t>16</w:t>
        </w:r>
      </w:hyperlink>
      <w:r>
        <w:rPr>
          <w:rFonts w:ascii="Calibri" w:hAnsi="Calibri" w:cs="Calibri"/>
        </w:rPr>
        <w:t xml:space="preserve">, </w:t>
      </w:r>
      <w:hyperlink w:anchor="Par209" w:history="1">
        <w:r>
          <w:rPr>
            <w:rFonts w:ascii="Calibri" w:hAnsi="Calibri" w:cs="Calibri"/>
            <w:color w:val="0000FF"/>
          </w:rPr>
          <w:t>19</w:t>
        </w:r>
      </w:hyperlink>
      <w:r>
        <w:rPr>
          <w:rFonts w:ascii="Calibri" w:hAnsi="Calibri" w:cs="Calibri"/>
        </w:rPr>
        <w:t xml:space="preserve"> - </w:t>
      </w:r>
      <w:hyperlink w:anchor="Par229" w:history="1">
        <w:r>
          <w:rPr>
            <w:rFonts w:ascii="Calibri" w:hAnsi="Calibri" w:cs="Calibri"/>
            <w:color w:val="0000FF"/>
          </w:rPr>
          <w:t>21</w:t>
        </w:r>
      </w:hyperlink>
      <w:r>
        <w:rPr>
          <w:rFonts w:ascii="Calibri" w:hAnsi="Calibri" w:cs="Calibri"/>
        </w:rPr>
        <w:t xml:space="preserve">, </w:t>
      </w:r>
      <w:hyperlink w:anchor="Par236" w:history="1">
        <w:r>
          <w:rPr>
            <w:rFonts w:ascii="Calibri" w:hAnsi="Calibri" w:cs="Calibri"/>
            <w:color w:val="0000FF"/>
          </w:rPr>
          <w:t>23</w:t>
        </w:r>
      </w:hyperlink>
      <w:r>
        <w:rPr>
          <w:rFonts w:ascii="Calibri" w:hAnsi="Calibri" w:cs="Calibri"/>
        </w:rPr>
        <w:t xml:space="preserve">, </w:t>
      </w:r>
      <w:hyperlink w:anchor="Par244" w:history="1">
        <w:r>
          <w:rPr>
            <w:rFonts w:ascii="Calibri" w:hAnsi="Calibri" w:cs="Calibri"/>
            <w:color w:val="0000FF"/>
          </w:rPr>
          <w:t>25</w:t>
        </w:r>
      </w:hyperlink>
      <w:r>
        <w:rPr>
          <w:rFonts w:ascii="Calibri" w:hAnsi="Calibri" w:cs="Calibri"/>
        </w:rPr>
        <w:t xml:space="preserve"> - </w:t>
      </w:r>
      <w:hyperlink w:anchor="Par283" w:history="1">
        <w:r>
          <w:rPr>
            <w:rFonts w:ascii="Calibri" w:hAnsi="Calibri" w:cs="Calibri"/>
            <w:color w:val="0000FF"/>
          </w:rPr>
          <w:t>30</w:t>
        </w:r>
      </w:hyperlink>
      <w:r>
        <w:rPr>
          <w:rFonts w:ascii="Calibri" w:hAnsi="Calibri" w:cs="Calibri"/>
        </w:rPr>
        <w:t xml:space="preserve">, </w:t>
      </w:r>
      <w:hyperlink w:anchor="Par295" w:history="1">
        <w:r>
          <w:rPr>
            <w:rFonts w:ascii="Calibri" w:hAnsi="Calibri" w:cs="Calibri"/>
            <w:color w:val="0000FF"/>
          </w:rPr>
          <w:t>35</w:t>
        </w:r>
      </w:hyperlink>
      <w:r>
        <w:rPr>
          <w:rFonts w:ascii="Calibri" w:hAnsi="Calibri" w:cs="Calibri"/>
        </w:rPr>
        <w:t xml:space="preserve">, </w:t>
      </w:r>
      <w:hyperlink w:anchor="Par307" w:history="1">
        <w:r>
          <w:rPr>
            <w:rFonts w:ascii="Calibri" w:hAnsi="Calibri" w:cs="Calibri"/>
            <w:color w:val="0000FF"/>
          </w:rPr>
          <w:t>37</w:t>
        </w:r>
      </w:hyperlink>
      <w:r>
        <w:rPr>
          <w:rFonts w:ascii="Calibri" w:hAnsi="Calibri" w:cs="Calibri"/>
        </w:rPr>
        <w:t xml:space="preserve">, </w:t>
      </w:r>
      <w:hyperlink w:anchor="Par351" w:history="1">
        <w:r>
          <w:rPr>
            <w:rFonts w:ascii="Calibri" w:hAnsi="Calibri" w:cs="Calibri"/>
            <w:color w:val="0000FF"/>
          </w:rPr>
          <w:t>44.1</w:t>
        </w:r>
      </w:hyperlink>
      <w:r>
        <w:rPr>
          <w:rFonts w:ascii="Calibri" w:hAnsi="Calibri" w:cs="Calibri"/>
        </w:rPr>
        <w:t xml:space="preserve"> (в части правонарушений, совершенных на лесных участках, находящихся в муниципальной собственности);</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07" w:history="1">
        <w:r>
          <w:rPr>
            <w:rFonts w:ascii="Calibri" w:hAnsi="Calibri" w:cs="Calibri"/>
            <w:color w:val="0000FF"/>
          </w:rPr>
          <w:t>Закона</w:t>
        </w:r>
      </w:hyperlink>
      <w:r>
        <w:rPr>
          <w:rFonts w:ascii="Calibri" w:hAnsi="Calibri" w:cs="Calibri"/>
        </w:rPr>
        <w:t xml:space="preserve"> ХМАО - Югры от 23.02.2013 N 9-оз)</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комиссии по делам несовершеннолетних и защите их прав - о правонарушениях, совершенных несовершеннолетними, а также о правонарушениях, предусмотренных </w:t>
      </w:r>
      <w:hyperlink w:anchor="Par188" w:history="1">
        <w:r>
          <w:rPr>
            <w:rFonts w:ascii="Calibri" w:hAnsi="Calibri" w:cs="Calibri"/>
            <w:color w:val="0000FF"/>
          </w:rPr>
          <w:t>статьей 18</w:t>
        </w:r>
      </w:hyperlink>
      <w:r>
        <w:rPr>
          <w:rFonts w:ascii="Calibri" w:hAnsi="Calibri" w:cs="Calibri"/>
        </w:rPr>
        <w:t>;</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Закона</w:t>
        </w:r>
      </w:hyperlink>
      <w:r>
        <w:rPr>
          <w:rFonts w:ascii="Calibri" w:hAnsi="Calibri" w:cs="Calibri"/>
        </w:rPr>
        <w:t xml:space="preserve"> ХМАО - Югры от 18.02.2012 N 11-оз)</w:t>
      </w:r>
    </w:p>
    <w:p w:rsidR="009367A0" w:rsidRDefault="009367A0">
      <w:pPr>
        <w:widowControl w:val="0"/>
        <w:autoSpaceDE w:val="0"/>
        <w:autoSpaceDN w:val="0"/>
        <w:adjustRightInd w:val="0"/>
        <w:spacing w:after="0" w:line="240" w:lineRule="auto"/>
        <w:ind w:firstLine="540"/>
        <w:jc w:val="both"/>
        <w:rPr>
          <w:rFonts w:ascii="Calibri" w:hAnsi="Calibri" w:cs="Calibri"/>
        </w:rPr>
      </w:pPr>
      <w:bookmarkStart w:id="68" w:name="Par386"/>
      <w:bookmarkEnd w:id="68"/>
      <w:proofErr w:type="gramStart"/>
      <w:r>
        <w:rPr>
          <w:rFonts w:ascii="Calibri" w:hAnsi="Calibri" w:cs="Calibri"/>
        </w:rPr>
        <w:t xml:space="preserve">4) уполномоченный исполнительный орган государственной власти автономного округа, осуществляющий функции по региональному государственному экологическому надзору (за геологическим изучением, рациональным использованием и охраной недр в отношении участков недр местного значения, в области охраны атмосферного воздуха, в области использования и </w:t>
      </w:r>
      <w:r>
        <w:rPr>
          <w:rFonts w:ascii="Calibri" w:hAnsi="Calibri" w:cs="Calibri"/>
        </w:rPr>
        <w:lastRenderedPageBreak/>
        <w:t>охраны водных объектов, в области обращения с отходами), федеральному государственному надзору (в области охраны и использования объектов животного мира и среды их</w:t>
      </w:r>
      <w:proofErr w:type="gramEnd"/>
      <w:r>
        <w:rPr>
          <w:rFonts w:ascii="Calibri" w:hAnsi="Calibri" w:cs="Calibri"/>
        </w:rPr>
        <w:t xml:space="preserve"> обитания, охотничьего надзора, лесного надзора, пожарного надзора в лесах), в области охраны и использования объектов животного мира, охоты и сохранения охотничьих ресурсов, - о правонарушениях, предусмотренных </w:t>
      </w:r>
      <w:hyperlink w:anchor="Par124" w:history="1">
        <w:r>
          <w:rPr>
            <w:rFonts w:ascii="Calibri" w:hAnsi="Calibri" w:cs="Calibri"/>
            <w:color w:val="0000FF"/>
          </w:rPr>
          <w:t>статьями 9.5</w:t>
        </w:r>
      </w:hyperlink>
      <w:r>
        <w:rPr>
          <w:rFonts w:ascii="Calibri" w:hAnsi="Calibri" w:cs="Calibri"/>
        </w:rPr>
        <w:t xml:space="preserve">, </w:t>
      </w:r>
      <w:hyperlink w:anchor="Par322" w:history="1">
        <w:r>
          <w:rPr>
            <w:rFonts w:ascii="Calibri" w:hAnsi="Calibri" w:cs="Calibri"/>
            <w:color w:val="0000FF"/>
          </w:rPr>
          <w:t>39</w:t>
        </w:r>
      </w:hyperlink>
      <w:r>
        <w:rPr>
          <w:rFonts w:ascii="Calibri" w:hAnsi="Calibri" w:cs="Calibri"/>
        </w:rPr>
        <w:t xml:space="preserve"> - </w:t>
      </w:r>
      <w:hyperlink w:anchor="Par333" w:history="1">
        <w:r>
          <w:rPr>
            <w:rFonts w:ascii="Calibri" w:hAnsi="Calibri" w:cs="Calibri"/>
            <w:color w:val="0000FF"/>
          </w:rPr>
          <w:t>41</w:t>
        </w:r>
      </w:hyperlink>
      <w:r>
        <w:rPr>
          <w:rFonts w:ascii="Calibri" w:hAnsi="Calibri" w:cs="Calibri"/>
        </w:rPr>
        <w:t xml:space="preserve">, </w:t>
      </w:r>
      <w:hyperlink w:anchor="Par339" w:history="1">
        <w:r>
          <w:rPr>
            <w:rFonts w:ascii="Calibri" w:hAnsi="Calibri" w:cs="Calibri"/>
            <w:color w:val="0000FF"/>
          </w:rPr>
          <w:t>41.1</w:t>
        </w:r>
      </w:hyperlink>
      <w:r>
        <w:rPr>
          <w:rFonts w:ascii="Calibri" w:hAnsi="Calibri" w:cs="Calibri"/>
        </w:rPr>
        <w:t xml:space="preserve">, </w:t>
      </w:r>
      <w:hyperlink w:anchor="Par351" w:history="1">
        <w:r>
          <w:rPr>
            <w:rFonts w:ascii="Calibri" w:hAnsi="Calibri" w:cs="Calibri"/>
            <w:color w:val="0000FF"/>
          </w:rPr>
          <w:t>44.1</w:t>
        </w:r>
      </w:hyperlink>
      <w:r>
        <w:rPr>
          <w:rFonts w:ascii="Calibri" w:hAnsi="Calibri" w:cs="Calibri"/>
        </w:rPr>
        <w:t xml:space="preserve"> (за исключением правонарушений, совершенных на лесных участках, находящихся в муниципальной собственности).</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08.12.2012 </w:t>
      </w:r>
      <w:hyperlink r:id="rId109" w:history="1">
        <w:r>
          <w:rPr>
            <w:rFonts w:ascii="Calibri" w:hAnsi="Calibri" w:cs="Calibri"/>
            <w:color w:val="0000FF"/>
          </w:rPr>
          <w:t>N 147-оз</w:t>
        </w:r>
      </w:hyperlink>
      <w:r>
        <w:rPr>
          <w:rFonts w:ascii="Calibri" w:hAnsi="Calibri" w:cs="Calibri"/>
        </w:rPr>
        <w:t xml:space="preserve">, от 30.09.2013 </w:t>
      </w:r>
      <w:hyperlink r:id="rId110" w:history="1">
        <w:r>
          <w:rPr>
            <w:rFonts w:ascii="Calibri" w:hAnsi="Calibri" w:cs="Calibri"/>
            <w:color w:val="0000FF"/>
          </w:rPr>
          <w:t>N 76-оз</w:t>
        </w:r>
      </w:hyperlink>
      <w:r>
        <w:rPr>
          <w:rFonts w:ascii="Calibri" w:hAnsi="Calibri" w:cs="Calibri"/>
        </w:rPr>
        <w:t>)</w:t>
      </w:r>
    </w:p>
    <w:p w:rsidR="009367A0" w:rsidRDefault="009367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Рассматривать дела об административных правонарушениях от имени органа, указанного в </w:t>
      </w:r>
      <w:hyperlink w:anchor="Par386" w:history="1">
        <w:r>
          <w:rPr>
            <w:rFonts w:ascii="Calibri" w:hAnsi="Calibri" w:cs="Calibri"/>
            <w:color w:val="0000FF"/>
          </w:rPr>
          <w:t>пункте 4</w:t>
        </w:r>
      </w:hyperlink>
      <w:r>
        <w:rPr>
          <w:rFonts w:ascii="Calibri" w:hAnsi="Calibri" w:cs="Calibri"/>
        </w:rPr>
        <w:t xml:space="preserve"> настоящей статьи, вправе руководитель (главный государственный инспектор в области охраны окружающей среды), первый заместитель руководителя, заместители руководителя, заместители руководителя - начальники отделов (заместители главного государственного инспектора в области охраны окружающей среды), начальники управлений, заместители начальников управлений - начальники отделов, начальники отделов, заместители начальников отделов (старшие государственные инспекторы в области охраны</w:t>
      </w:r>
      <w:proofErr w:type="gramEnd"/>
      <w:r>
        <w:rPr>
          <w:rFonts w:ascii="Calibri" w:hAnsi="Calibri" w:cs="Calibri"/>
        </w:rPr>
        <w:t xml:space="preserve"> </w:t>
      </w:r>
      <w:proofErr w:type="gramStart"/>
      <w:r>
        <w:rPr>
          <w:rFonts w:ascii="Calibri" w:hAnsi="Calibri" w:cs="Calibri"/>
        </w:rPr>
        <w:t>окружающей среды), ведающие вопросами организации и осуществления регионального государственного экологического надзора (за геологическим изучением, рациональным использованием и охраной недр в отношении участков недр местного значения, в области охраны атмосферного воздуха, в области использования и охраны водных объектов, в области обращения с отходами), федерального государственного надзора (в области охраны и использования объектов животного мира и среды их обитания, охотничьего надзора, лесного</w:t>
      </w:r>
      <w:proofErr w:type="gramEnd"/>
      <w:r>
        <w:rPr>
          <w:rFonts w:ascii="Calibri" w:hAnsi="Calibri" w:cs="Calibri"/>
        </w:rPr>
        <w:t xml:space="preserve"> надзора, пожарного надзора в лесах);</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ХМАО - Югры от 30.09.2013 N 76-оз)</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12" w:history="1">
        <w:r>
          <w:rPr>
            <w:rFonts w:ascii="Calibri" w:hAnsi="Calibri" w:cs="Calibri"/>
            <w:color w:val="0000FF"/>
          </w:rPr>
          <w:t>Закона</w:t>
        </w:r>
      </w:hyperlink>
      <w:r>
        <w:rPr>
          <w:rFonts w:ascii="Calibri" w:hAnsi="Calibri" w:cs="Calibri"/>
        </w:rPr>
        <w:t xml:space="preserve"> ХМАО - Югры от 28.09.2012 N 99-оз)</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113" w:history="1">
        <w:r>
          <w:rPr>
            <w:rFonts w:ascii="Calibri" w:hAnsi="Calibri" w:cs="Calibri"/>
            <w:color w:val="0000FF"/>
          </w:rPr>
          <w:t>Закон</w:t>
        </w:r>
      </w:hyperlink>
      <w:r>
        <w:rPr>
          <w:rFonts w:ascii="Calibri" w:hAnsi="Calibri" w:cs="Calibri"/>
        </w:rPr>
        <w:t xml:space="preserve"> ХМАО - Югры от 07.07.2011 N 77-оз;</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w:t>
      </w:r>
      <w:hyperlink r:id="rId114" w:history="1">
        <w:r>
          <w:rPr>
            <w:rFonts w:ascii="Calibri" w:hAnsi="Calibri" w:cs="Calibri"/>
            <w:color w:val="0000FF"/>
          </w:rPr>
          <w:t>Закон</w:t>
        </w:r>
      </w:hyperlink>
      <w:r>
        <w:rPr>
          <w:rFonts w:ascii="Calibri" w:hAnsi="Calibri" w:cs="Calibri"/>
        </w:rPr>
        <w:t xml:space="preserve"> ХМАО - Югры от 18.10.2010 N 159-оз;</w:t>
      </w:r>
    </w:p>
    <w:p w:rsidR="009367A0" w:rsidRDefault="009367A0">
      <w:pPr>
        <w:widowControl w:val="0"/>
        <w:autoSpaceDE w:val="0"/>
        <w:autoSpaceDN w:val="0"/>
        <w:adjustRightInd w:val="0"/>
        <w:spacing w:after="0" w:line="240" w:lineRule="auto"/>
        <w:ind w:firstLine="540"/>
        <w:jc w:val="both"/>
        <w:rPr>
          <w:rFonts w:ascii="Calibri" w:hAnsi="Calibri" w:cs="Calibri"/>
        </w:rPr>
      </w:pPr>
      <w:bookmarkStart w:id="69" w:name="Par393"/>
      <w:bookmarkEnd w:id="69"/>
      <w:r>
        <w:rPr>
          <w:rFonts w:ascii="Calibri" w:hAnsi="Calibri" w:cs="Calibri"/>
        </w:rPr>
        <w:t xml:space="preserve">7) уполномоченный исполнительный орган государственной власти автономного округа, осуществляющий государственный надзор за техническим состоянием самоходных машин и других видов техники, - о правонарушениях, предусмотренных </w:t>
      </w:r>
      <w:hyperlink w:anchor="Par155" w:history="1">
        <w:r>
          <w:rPr>
            <w:rFonts w:ascii="Calibri" w:hAnsi="Calibri" w:cs="Calibri"/>
            <w:color w:val="0000FF"/>
          </w:rPr>
          <w:t>статьей 11</w:t>
        </w:r>
      </w:hyperlink>
      <w:r>
        <w:rPr>
          <w:rFonts w:ascii="Calibri" w:hAnsi="Calibri" w:cs="Calibri"/>
        </w:rPr>
        <w:t>.</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Закона</w:t>
        </w:r>
      </w:hyperlink>
      <w:r>
        <w:rPr>
          <w:rFonts w:ascii="Calibri" w:hAnsi="Calibri" w:cs="Calibri"/>
        </w:rPr>
        <w:t xml:space="preserve"> ХМАО - Югры от 23.02.2013 N 9-оз)</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Рассматривать дела об административных правонарушениях от имени органа, указанного в </w:t>
      </w:r>
      <w:hyperlink w:anchor="Par393" w:history="1">
        <w:r>
          <w:rPr>
            <w:rFonts w:ascii="Calibri" w:hAnsi="Calibri" w:cs="Calibri"/>
            <w:color w:val="0000FF"/>
          </w:rPr>
          <w:t>пункте 7</w:t>
        </w:r>
      </w:hyperlink>
      <w:r>
        <w:rPr>
          <w:rFonts w:ascii="Calibri" w:hAnsi="Calibri" w:cs="Calibri"/>
        </w:rPr>
        <w:t xml:space="preserve"> настоящей статьи, вправе начальник (главный государственный инженер-инспектор автономного округа), заместитель начальника (заместитель главного государственного инженера-инспектора автономного округа), начальники отделов, их заместители;</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w:t>
      </w:r>
      <w:hyperlink r:id="rId116" w:history="1">
        <w:r>
          <w:rPr>
            <w:rFonts w:ascii="Calibri" w:hAnsi="Calibri" w:cs="Calibri"/>
            <w:color w:val="0000FF"/>
          </w:rPr>
          <w:t>Закон</w:t>
        </w:r>
      </w:hyperlink>
      <w:r>
        <w:rPr>
          <w:rFonts w:ascii="Calibri" w:hAnsi="Calibri" w:cs="Calibri"/>
        </w:rPr>
        <w:t xml:space="preserve"> ХМАО - Югры от 24.10.2013 N 100-оз;</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w:t>
      </w:r>
      <w:hyperlink r:id="rId117" w:history="1">
        <w:proofErr w:type="gramStart"/>
        <w:r>
          <w:rPr>
            <w:rFonts w:ascii="Calibri" w:hAnsi="Calibri" w:cs="Calibri"/>
            <w:color w:val="0000FF"/>
          </w:rPr>
          <w:t>Закон</w:t>
        </w:r>
      </w:hyperlink>
      <w:r>
        <w:rPr>
          <w:rFonts w:ascii="Calibri" w:hAnsi="Calibri" w:cs="Calibri"/>
        </w:rPr>
        <w:t xml:space="preserve"> ХМАО - Югры от 28.09.2012 N 99-оз;</w:t>
      </w:r>
      <w:proofErr w:type="gramEnd"/>
    </w:p>
    <w:p w:rsidR="009367A0" w:rsidRDefault="009367A0">
      <w:pPr>
        <w:widowControl w:val="0"/>
        <w:autoSpaceDE w:val="0"/>
        <w:autoSpaceDN w:val="0"/>
        <w:adjustRightInd w:val="0"/>
        <w:spacing w:after="0" w:line="240" w:lineRule="auto"/>
        <w:ind w:firstLine="540"/>
        <w:jc w:val="both"/>
        <w:rPr>
          <w:rFonts w:ascii="Calibri" w:hAnsi="Calibri" w:cs="Calibri"/>
        </w:rPr>
      </w:pPr>
      <w:bookmarkStart w:id="70" w:name="Par398"/>
      <w:bookmarkEnd w:id="70"/>
      <w:r>
        <w:rPr>
          <w:rFonts w:ascii="Calibri" w:hAnsi="Calibri" w:cs="Calibri"/>
        </w:rPr>
        <w:t xml:space="preserve">10) уполномоченный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 правонарушениях, предусмотренных </w:t>
      </w:r>
      <w:hyperlink w:anchor="Par117" w:history="1">
        <w:r>
          <w:rPr>
            <w:rFonts w:ascii="Calibri" w:hAnsi="Calibri" w:cs="Calibri"/>
            <w:color w:val="0000FF"/>
          </w:rPr>
          <w:t>статьей 9.4</w:t>
        </w:r>
      </w:hyperlink>
      <w:r>
        <w:rPr>
          <w:rFonts w:ascii="Calibri" w:hAnsi="Calibri" w:cs="Calibri"/>
        </w:rPr>
        <w:t>.</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Рассматривать дела об административных правонарушениях от имени органа, указанного в </w:t>
      </w:r>
      <w:hyperlink w:anchor="Par398" w:history="1">
        <w:r>
          <w:rPr>
            <w:rFonts w:ascii="Calibri" w:hAnsi="Calibri" w:cs="Calibri"/>
            <w:color w:val="0000FF"/>
          </w:rPr>
          <w:t>пункте 10</w:t>
        </w:r>
      </w:hyperlink>
      <w:r>
        <w:rPr>
          <w:rFonts w:ascii="Calibri" w:hAnsi="Calibri" w:cs="Calibri"/>
        </w:rPr>
        <w:t xml:space="preserve"> настоящей статьи, вправе руководитель, заместители руководителя.</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w:t>
      </w:r>
      <w:hyperlink r:id="rId118" w:history="1">
        <w:r>
          <w:rPr>
            <w:rFonts w:ascii="Calibri" w:hAnsi="Calibri" w:cs="Calibri"/>
            <w:color w:val="0000FF"/>
          </w:rPr>
          <w:t>Законом</w:t>
        </w:r>
      </w:hyperlink>
      <w:r>
        <w:rPr>
          <w:rFonts w:ascii="Calibri" w:hAnsi="Calibri" w:cs="Calibri"/>
        </w:rPr>
        <w:t xml:space="preserve"> ХМАО - Югры от 28.09.2012 N 99-оз)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1"/>
        <w:rPr>
          <w:rFonts w:ascii="Calibri" w:hAnsi="Calibri" w:cs="Calibri"/>
        </w:rPr>
      </w:pPr>
      <w:bookmarkStart w:id="71" w:name="Par402"/>
      <w:bookmarkEnd w:id="71"/>
      <w:r>
        <w:rPr>
          <w:rFonts w:ascii="Calibri" w:hAnsi="Calibri" w:cs="Calibri"/>
        </w:rPr>
        <w:t>Статья 48. Должностные лица, уполномоченные составлять протоколы о совершении административных правонарушений</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bookmarkStart w:id="72" w:name="Par404"/>
      <w:bookmarkEnd w:id="72"/>
      <w:r>
        <w:rPr>
          <w:rFonts w:ascii="Calibri" w:hAnsi="Calibri" w:cs="Calibri"/>
        </w:rPr>
        <w:t>1. Протоколы об административных правонарушениях, предусмотренных настоящим Законом, составляют:</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внутренних дел - о правонарушениях, предусмотренных </w:t>
      </w:r>
      <w:hyperlink w:anchor="Par44" w:history="1">
        <w:r>
          <w:rPr>
            <w:rFonts w:ascii="Calibri" w:hAnsi="Calibri" w:cs="Calibri"/>
            <w:color w:val="0000FF"/>
          </w:rPr>
          <w:t>статьями 2</w:t>
        </w:r>
      </w:hyperlink>
      <w:r>
        <w:rPr>
          <w:rFonts w:ascii="Calibri" w:hAnsi="Calibri" w:cs="Calibri"/>
        </w:rPr>
        <w:t xml:space="preserve">, </w:t>
      </w:r>
      <w:hyperlink w:anchor="Par51" w:history="1">
        <w:r>
          <w:rPr>
            <w:rFonts w:ascii="Calibri" w:hAnsi="Calibri" w:cs="Calibri"/>
            <w:color w:val="0000FF"/>
          </w:rPr>
          <w:t>3</w:t>
        </w:r>
      </w:hyperlink>
      <w:r>
        <w:rPr>
          <w:rFonts w:ascii="Calibri" w:hAnsi="Calibri" w:cs="Calibri"/>
        </w:rPr>
        <w:t xml:space="preserve">, </w:t>
      </w:r>
      <w:hyperlink w:anchor="Par64" w:history="1">
        <w:r>
          <w:rPr>
            <w:rFonts w:ascii="Calibri" w:hAnsi="Calibri" w:cs="Calibri"/>
            <w:color w:val="0000FF"/>
          </w:rPr>
          <w:t>5</w:t>
        </w:r>
      </w:hyperlink>
      <w:r>
        <w:rPr>
          <w:rFonts w:ascii="Calibri" w:hAnsi="Calibri" w:cs="Calibri"/>
        </w:rPr>
        <w:t xml:space="preserve">, </w:t>
      </w:r>
      <w:hyperlink w:anchor="Par71" w:history="1">
        <w:r>
          <w:rPr>
            <w:rFonts w:ascii="Calibri" w:hAnsi="Calibri" w:cs="Calibri"/>
            <w:color w:val="0000FF"/>
          </w:rPr>
          <w:t>6</w:t>
        </w:r>
      </w:hyperlink>
      <w:r>
        <w:rPr>
          <w:rFonts w:ascii="Calibri" w:hAnsi="Calibri" w:cs="Calibri"/>
        </w:rPr>
        <w:t xml:space="preserve">, </w:t>
      </w:r>
      <w:hyperlink w:anchor="Par82" w:history="1">
        <w:r>
          <w:rPr>
            <w:rFonts w:ascii="Calibri" w:hAnsi="Calibri" w:cs="Calibri"/>
            <w:color w:val="0000FF"/>
          </w:rPr>
          <w:t>8</w:t>
        </w:r>
      </w:hyperlink>
      <w:r>
        <w:rPr>
          <w:rFonts w:ascii="Calibri" w:hAnsi="Calibri" w:cs="Calibri"/>
        </w:rPr>
        <w:t xml:space="preserve">, </w:t>
      </w:r>
      <w:hyperlink w:anchor="Par93" w:history="1">
        <w:r>
          <w:rPr>
            <w:rFonts w:ascii="Calibri" w:hAnsi="Calibri" w:cs="Calibri"/>
            <w:color w:val="0000FF"/>
          </w:rPr>
          <w:t>9</w:t>
        </w:r>
      </w:hyperlink>
      <w:r>
        <w:rPr>
          <w:rFonts w:ascii="Calibri" w:hAnsi="Calibri" w:cs="Calibri"/>
        </w:rPr>
        <w:t xml:space="preserve">, </w:t>
      </w:r>
      <w:hyperlink w:anchor="Par142" w:history="1">
        <w:r>
          <w:rPr>
            <w:rFonts w:ascii="Calibri" w:hAnsi="Calibri" w:cs="Calibri"/>
            <w:color w:val="0000FF"/>
          </w:rPr>
          <w:t>10</w:t>
        </w:r>
      </w:hyperlink>
      <w:r>
        <w:rPr>
          <w:rFonts w:ascii="Calibri" w:hAnsi="Calibri" w:cs="Calibri"/>
        </w:rPr>
        <w:t xml:space="preserve">, </w:t>
      </w:r>
      <w:hyperlink w:anchor="Par172" w:history="1">
        <w:r>
          <w:rPr>
            <w:rFonts w:ascii="Calibri" w:hAnsi="Calibri" w:cs="Calibri"/>
            <w:color w:val="0000FF"/>
          </w:rPr>
          <w:t>15</w:t>
        </w:r>
      </w:hyperlink>
      <w:r>
        <w:rPr>
          <w:rFonts w:ascii="Calibri" w:hAnsi="Calibri" w:cs="Calibri"/>
        </w:rPr>
        <w:t xml:space="preserve">, </w:t>
      </w:r>
      <w:hyperlink w:anchor="Par188" w:history="1">
        <w:r>
          <w:rPr>
            <w:rFonts w:ascii="Calibri" w:hAnsi="Calibri" w:cs="Calibri"/>
            <w:color w:val="0000FF"/>
          </w:rPr>
          <w:t>18</w:t>
        </w:r>
      </w:hyperlink>
      <w:r>
        <w:rPr>
          <w:rFonts w:ascii="Calibri" w:hAnsi="Calibri" w:cs="Calibri"/>
        </w:rPr>
        <w:t xml:space="preserve"> - </w:t>
      </w:r>
      <w:hyperlink w:anchor="Par214" w:history="1">
        <w:r>
          <w:rPr>
            <w:rFonts w:ascii="Calibri" w:hAnsi="Calibri" w:cs="Calibri"/>
            <w:color w:val="0000FF"/>
          </w:rPr>
          <w:t>20</w:t>
        </w:r>
      </w:hyperlink>
      <w:r>
        <w:rPr>
          <w:rFonts w:ascii="Calibri" w:hAnsi="Calibri" w:cs="Calibri"/>
        </w:rPr>
        <w:t xml:space="preserve">, </w:t>
      </w:r>
      <w:hyperlink w:anchor="Par236" w:history="1">
        <w:r>
          <w:rPr>
            <w:rFonts w:ascii="Calibri" w:hAnsi="Calibri" w:cs="Calibri"/>
            <w:color w:val="0000FF"/>
          </w:rPr>
          <w:t>23</w:t>
        </w:r>
      </w:hyperlink>
      <w:r>
        <w:rPr>
          <w:rFonts w:ascii="Calibri" w:hAnsi="Calibri" w:cs="Calibri"/>
        </w:rPr>
        <w:t xml:space="preserve">, </w:t>
      </w:r>
      <w:hyperlink w:anchor="Par295" w:history="1">
        <w:r>
          <w:rPr>
            <w:rFonts w:ascii="Calibri" w:hAnsi="Calibri" w:cs="Calibri"/>
            <w:color w:val="0000FF"/>
          </w:rPr>
          <w:t>35</w:t>
        </w:r>
      </w:hyperlink>
      <w:r>
        <w:rPr>
          <w:rFonts w:ascii="Calibri" w:hAnsi="Calibri" w:cs="Calibri"/>
        </w:rPr>
        <w:t xml:space="preserve">, </w:t>
      </w:r>
      <w:hyperlink w:anchor="Par307" w:history="1">
        <w:r>
          <w:rPr>
            <w:rFonts w:ascii="Calibri" w:hAnsi="Calibri" w:cs="Calibri"/>
            <w:color w:val="0000FF"/>
          </w:rPr>
          <w:t>37</w:t>
        </w:r>
      </w:hyperlink>
      <w:r>
        <w:rPr>
          <w:rFonts w:ascii="Calibri" w:hAnsi="Calibri" w:cs="Calibri"/>
        </w:rPr>
        <w:t xml:space="preserve"> (в случае, если передача этих полномочий предусматривается соглашениями между уполномоченным федеральным органом исполнительной власти и уполномоченным органом исполнительной власти автономного округа);</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27.05.2011 </w:t>
      </w:r>
      <w:hyperlink r:id="rId119" w:history="1">
        <w:r>
          <w:rPr>
            <w:rFonts w:ascii="Calibri" w:hAnsi="Calibri" w:cs="Calibri"/>
            <w:color w:val="0000FF"/>
          </w:rPr>
          <w:t>N 60-оз</w:t>
        </w:r>
      </w:hyperlink>
      <w:r>
        <w:rPr>
          <w:rFonts w:ascii="Calibri" w:hAnsi="Calibri" w:cs="Calibri"/>
        </w:rPr>
        <w:t xml:space="preserve">, от 30.09.2011 </w:t>
      </w:r>
      <w:hyperlink r:id="rId120" w:history="1">
        <w:r>
          <w:rPr>
            <w:rFonts w:ascii="Calibri" w:hAnsi="Calibri" w:cs="Calibri"/>
            <w:color w:val="0000FF"/>
          </w:rPr>
          <w:t>N 91-оз</w:t>
        </w:r>
      </w:hyperlink>
      <w:r>
        <w:rPr>
          <w:rFonts w:ascii="Calibri" w:hAnsi="Calibri" w:cs="Calibri"/>
        </w:rPr>
        <w:t xml:space="preserve">, от 20.07.2012 </w:t>
      </w:r>
      <w:hyperlink r:id="rId121" w:history="1">
        <w:r>
          <w:rPr>
            <w:rFonts w:ascii="Calibri" w:hAnsi="Calibri" w:cs="Calibri"/>
            <w:color w:val="0000FF"/>
          </w:rPr>
          <w:t>N 87-оз</w:t>
        </w:r>
      </w:hyperlink>
      <w:r>
        <w:rPr>
          <w:rFonts w:ascii="Calibri" w:hAnsi="Calibri" w:cs="Calibri"/>
        </w:rPr>
        <w:t xml:space="preserve">, от 28.09.2012 </w:t>
      </w:r>
      <w:hyperlink r:id="rId122" w:history="1">
        <w:r>
          <w:rPr>
            <w:rFonts w:ascii="Calibri" w:hAnsi="Calibri" w:cs="Calibri"/>
            <w:color w:val="0000FF"/>
          </w:rPr>
          <w:t>N 99-оз</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23.02.2013 </w:t>
      </w:r>
      <w:hyperlink r:id="rId123" w:history="1">
        <w:r>
          <w:rPr>
            <w:rFonts w:ascii="Calibri" w:hAnsi="Calibri" w:cs="Calibri"/>
            <w:color w:val="0000FF"/>
          </w:rPr>
          <w:t>N 9-оз</w:t>
        </w:r>
      </w:hyperlink>
      <w:r>
        <w:rPr>
          <w:rFonts w:ascii="Calibri" w:hAnsi="Calibri" w:cs="Calibri"/>
        </w:rPr>
        <w:t xml:space="preserve">, от 26.09.2014 </w:t>
      </w:r>
      <w:hyperlink r:id="rId124" w:history="1">
        <w:r>
          <w:rPr>
            <w:rFonts w:ascii="Calibri" w:hAnsi="Calibri" w:cs="Calibri"/>
            <w:color w:val="0000FF"/>
          </w:rPr>
          <w:t>N 62-оз</w:t>
        </w:r>
      </w:hyperlink>
      <w:r>
        <w:rPr>
          <w:rFonts w:ascii="Calibri" w:hAnsi="Calibri" w:cs="Calibri"/>
        </w:rPr>
        <w:t>)</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утратил силу. - </w:t>
      </w:r>
      <w:hyperlink r:id="rId125" w:history="1">
        <w:proofErr w:type="gramStart"/>
        <w:r>
          <w:rPr>
            <w:rFonts w:ascii="Calibri" w:hAnsi="Calibri" w:cs="Calibri"/>
            <w:color w:val="0000FF"/>
          </w:rPr>
          <w:t>Закон</w:t>
        </w:r>
      </w:hyperlink>
      <w:r>
        <w:rPr>
          <w:rFonts w:ascii="Calibri" w:hAnsi="Calibri" w:cs="Calibri"/>
        </w:rPr>
        <w:t xml:space="preserve"> ХМАО - Югры от 18.02.2012 N 19-оз;</w:t>
      </w:r>
      <w:proofErr w:type="gramEnd"/>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Счетной палаты Ханты-Мансийского автономного округа - Югры при осуществлении внешнего государственного финансового контроля - о правонарушениях, предусмотренных </w:t>
      </w:r>
      <w:hyperlink w:anchor="Par101" w:history="1">
        <w:r>
          <w:rPr>
            <w:rFonts w:ascii="Calibri" w:hAnsi="Calibri" w:cs="Calibri"/>
            <w:color w:val="0000FF"/>
          </w:rPr>
          <w:t>статьей 9.2</w:t>
        </w:r>
      </w:hyperlink>
      <w:r>
        <w:rPr>
          <w:rFonts w:ascii="Calibri" w:hAnsi="Calibri" w:cs="Calibri"/>
        </w:rPr>
        <w:t>;</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w:t>
      </w:r>
      <w:proofErr w:type="gramStart"/>
      <w:r>
        <w:rPr>
          <w:rFonts w:ascii="Calibri" w:hAnsi="Calibri" w:cs="Calibri"/>
        </w:rPr>
        <w:t>введен</w:t>
      </w:r>
      <w:proofErr w:type="gramEnd"/>
      <w:r>
        <w:rPr>
          <w:rFonts w:ascii="Calibri" w:hAnsi="Calibri" w:cs="Calibri"/>
        </w:rPr>
        <w:t xml:space="preserve"> </w:t>
      </w:r>
      <w:hyperlink r:id="rId126" w:history="1">
        <w:r>
          <w:rPr>
            <w:rFonts w:ascii="Calibri" w:hAnsi="Calibri" w:cs="Calibri"/>
            <w:color w:val="0000FF"/>
          </w:rPr>
          <w:t>Законом</w:t>
        </w:r>
      </w:hyperlink>
      <w:r>
        <w:rPr>
          <w:rFonts w:ascii="Calibri" w:hAnsi="Calibri" w:cs="Calibri"/>
        </w:rPr>
        <w:t xml:space="preserve"> ХМАО - Югры от 28.10.2011 N 101-оз; в ред. </w:t>
      </w:r>
      <w:hyperlink r:id="rId127" w:history="1">
        <w:r>
          <w:rPr>
            <w:rFonts w:ascii="Calibri" w:hAnsi="Calibri" w:cs="Calibri"/>
            <w:color w:val="0000FF"/>
          </w:rPr>
          <w:t>Закона</w:t>
        </w:r>
      </w:hyperlink>
      <w:r>
        <w:rPr>
          <w:rFonts w:ascii="Calibri" w:hAnsi="Calibri" w:cs="Calibri"/>
        </w:rPr>
        <w:t xml:space="preserve"> ХМАО - Югры от 24.10.2013 N 105-оз)</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должностные лица уполномоченного исполнительного органа государственной власти автономного округа, осуществляющего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 правонарушениях, предусмотренных </w:t>
      </w:r>
      <w:hyperlink w:anchor="Par117" w:history="1">
        <w:r>
          <w:rPr>
            <w:rFonts w:ascii="Calibri" w:hAnsi="Calibri" w:cs="Calibri"/>
            <w:color w:val="0000FF"/>
          </w:rPr>
          <w:t>статьей 9.4</w:t>
        </w:r>
      </w:hyperlink>
      <w:r>
        <w:rPr>
          <w:rFonts w:ascii="Calibri" w:hAnsi="Calibri" w:cs="Calibri"/>
        </w:rPr>
        <w:t>;</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w:t>
      </w:r>
      <w:proofErr w:type="gramStart"/>
      <w:r>
        <w:rPr>
          <w:rFonts w:ascii="Calibri" w:hAnsi="Calibri" w:cs="Calibri"/>
        </w:rPr>
        <w:t>введен</w:t>
      </w:r>
      <w:proofErr w:type="gramEnd"/>
      <w:r>
        <w:rPr>
          <w:rFonts w:ascii="Calibri" w:hAnsi="Calibri" w:cs="Calibri"/>
        </w:rPr>
        <w:t xml:space="preserve"> </w:t>
      </w:r>
      <w:hyperlink r:id="rId128" w:history="1">
        <w:r>
          <w:rPr>
            <w:rFonts w:ascii="Calibri" w:hAnsi="Calibri" w:cs="Calibri"/>
            <w:color w:val="0000FF"/>
          </w:rPr>
          <w:t>Законом</w:t>
        </w:r>
      </w:hyperlink>
      <w:r>
        <w:rPr>
          <w:rFonts w:ascii="Calibri" w:hAnsi="Calibri" w:cs="Calibri"/>
        </w:rPr>
        <w:t xml:space="preserve"> ХМАО - Югры от 28.09.2012 N 99-оз)</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уполномоченного исполнительного органа государственной власти автономного округа по управлению библиотечным делом в автономном округе - о правонарушениях, предусмотренных </w:t>
      </w:r>
      <w:hyperlink w:anchor="Par181" w:history="1">
        <w:r>
          <w:rPr>
            <w:rFonts w:ascii="Calibri" w:hAnsi="Calibri" w:cs="Calibri"/>
            <w:color w:val="0000FF"/>
          </w:rPr>
          <w:t>статьей 16</w:t>
        </w:r>
      </w:hyperlink>
      <w:r>
        <w:rPr>
          <w:rFonts w:ascii="Calibri" w:hAnsi="Calibri" w:cs="Calibri"/>
        </w:rPr>
        <w:t xml:space="preserve"> (в части нарушения правил пользования библиотеками, учрежденными органами государственной власти автономного округа);</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исполнительного органа государственной власти автономного округа, уполномоченного в области ветеринарии, - о правонарушениях, предусмотренных </w:t>
      </w:r>
      <w:hyperlink w:anchor="Par266" w:history="1">
        <w:r>
          <w:rPr>
            <w:rFonts w:ascii="Calibri" w:hAnsi="Calibri" w:cs="Calibri"/>
            <w:color w:val="0000FF"/>
          </w:rPr>
          <w:t>статьей 28</w:t>
        </w:r>
      </w:hyperlink>
      <w:r>
        <w:rPr>
          <w:rFonts w:ascii="Calibri" w:hAnsi="Calibri" w:cs="Calibri"/>
        </w:rPr>
        <w:t>;</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Закона</w:t>
        </w:r>
      </w:hyperlink>
      <w:r>
        <w:rPr>
          <w:rFonts w:ascii="Calibri" w:hAnsi="Calibri" w:cs="Calibri"/>
        </w:rPr>
        <w:t xml:space="preserve"> ХМАО - Югры от 28.09.2012 N 99-оз)</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130" w:history="1">
        <w:r>
          <w:rPr>
            <w:rFonts w:ascii="Calibri" w:hAnsi="Calibri" w:cs="Calibri"/>
            <w:color w:val="0000FF"/>
          </w:rPr>
          <w:t>Закон</w:t>
        </w:r>
      </w:hyperlink>
      <w:r>
        <w:rPr>
          <w:rFonts w:ascii="Calibri" w:hAnsi="Calibri" w:cs="Calibri"/>
        </w:rPr>
        <w:t xml:space="preserve"> ХМАО - Югры от 18.10.2010 N 159-оз;</w:t>
      </w:r>
    </w:p>
    <w:p w:rsidR="009367A0" w:rsidRDefault="009367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должностные лица уполномоченного исполнительного органа государственной власти автономного округа, осуществляющего функции по региональному государственному экологическому надзору (за геологическим изучением, рациональным использованием и охраной недр в отношении участков недр местного значения, в области охраны атмосферного воздуха, в области использования и охраны водных объектов, в области обращения с отходами), федеральному государственному надзору (в области охраны и использования объектов животного мира и</w:t>
      </w:r>
      <w:proofErr w:type="gramEnd"/>
      <w:r>
        <w:rPr>
          <w:rFonts w:ascii="Calibri" w:hAnsi="Calibri" w:cs="Calibri"/>
        </w:rPr>
        <w:t xml:space="preserve"> среды их обитания, охотничьего надзора, лесного надзора, пожарного надзора в лесах), в области охраны и использования объектов животного мира, охоты и сохранения охотничьих ресурсов, - о правонарушениях, предусмотренных </w:t>
      </w:r>
      <w:hyperlink w:anchor="Par124" w:history="1">
        <w:r>
          <w:rPr>
            <w:rFonts w:ascii="Calibri" w:hAnsi="Calibri" w:cs="Calibri"/>
            <w:color w:val="0000FF"/>
          </w:rPr>
          <w:t>статьями 9.5</w:t>
        </w:r>
      </w:hyperlink>
      <w:r>
        <w:rPr>
          <w:rFonts w:ascii="Calibri" w:hAnsi="Calibri" w:cs="Calibri"/>
        </w:rPr>
        <w:t xml:space="preserve">, </w:t>
      </w:r>
      <w:hyperlink w:anchor="Par322" w:history="1">
        <w:r>
          <w:rPr>
            <w:rFonts w:ascii="Calibri" w:hAnsi="Calibri" w:cs="Calibri"/>
            <w:color w:val="0000FF"/>
          </w:rPr>
          <w:t>39</w:t>
        </w:r>
      </w:hyperlink>
      <w:r>
        <w:rPr>
          <w:rFonts w:ascii="Calibri" w:hAnsi="Calibri" w:cs="Calibri"/>
        </w:rPr>
        <w:t xml:space="preserve"> - </w:t>
      </w:r>
      <w:hyperlink w:anchor="Par333" w:history="1">
        <w:r>
          <w:rPr>
            <w:rFonts w:ascii="Calibri" w:hAnsi="Calibri" w:cs="Calibri"/>
            <w:color w:val="0000FF"/>
          </w:rPr>
          <w:t>41</w:t>
        </w:r>
      </w:hyperlink>
      <w:r>
        <w:rPr>
          <w:rFonts w:ascii="Calibri" w:hAnsi="Calibri" w:cs="Calibri"/>
        </w:rPr>
        <w:t xml:space="preserve">, </w:t>
      </w:r>
      <w:hyperlink w:anchor="Par339" w:history="1">
        <w:r>
          <w:rPr>
            <w:rFonts w:ascii="Calibri" w:hAnsi="Calibri" w:cs="Calibri"/>
            <w:color w:val="0000FF"/>
          </w:rPr>
          <w:t>41.1</w:t>
        </w:r>
      </w:hyperlink>
      <w:r>
        <w:rPr>
          <w:rFonts w:ascii="Calibri" w:hAnsi="Calibri" w:cs="Calibri"/>
        </w:rPr>
        <w:t xml:space="preserve">, </w:t>
      </w:r>
      <w:hyperlink w:anchor="Par351" w:history="1">
        <w:r>
          <w:rPr>
            <w:rFonts w:ascii="Calibri" w:hAnsi="Calibri" w:cs="Calibri"/>
            <w:color w:val="0000FF"/>
          </w:rPr>
          <w:t>44.1</w:t>
        </w:r>
      </w:hyperlink>
      <w:r>
        <w:rPr>
          <w:rFonts w:ascii="Calibri" w:hAnsi="Calibri" w:cs="Calibri"/>
        </w:rPr>
        <w:t xml:space="preserve"> (за исключением правонарушений, совершенных на лесных участках, находящихся в муниципальной собственности);</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28.09.2012 </w:t>
      </w:r>
      <w:hyperlink r:id="rId131" w:history="1">
        <w:r>
          <w:rPr>
            <w:rFonts w:ascii="Calibri" w:hAnsi="Calibri" w:cs="Calibri"/>
            <w:color w:val="0000FF"/>
          </w:rPr>
          <w:t>N 99-оз</w:t>
        </w:r>
      </w:hyperlink>
      <w:r>
        <w:rPr>
          <w:rFonts w:ascii="Calibri" w:hAnsi="Calibri" w:cs="Calibri"/>
        </w:rPr>
        <w:t xml:space="preserve">, от 08.12.2012 </w:t>
      </w:r>
      <w:hyperlink r:id="rId132" w:history="1">
        <w:r>
          <w:rPr>
            <w:rFonts w:ascii="Calibri" w:hAnsi="Calibri" w:cs="Calibri"/>
            <w:color w:val="0000FF"/>
          </w:rPr>
          <w:t>N 147-оз</w:t>
        </w:r>
      </w:hyperlink>
      <w:r>
        <w:rPr>
          <w:rFonts w:ascii="Calibri" w:hAnsi="Calibri" w:cs="Calibri"/>
        </w:rPr>
        <w:t xml:space="preserve">, от 23.02.2013 </w:t>
      </w:r>
      <w:hyperlink r:id="rId133" w:history="1">
        <w:r>
          <w:rPr>
            <w:rFonts w:ascii="Calibri" w:hAnsi="Calibri" w:cs="Calibri"/>
            <w:color w:val="0000FF"/>
          </w:rPr>
          <w:t>N 9-оз</w:t>
        </w:r>
      </w:hyperlink>
      <w:r>
        <w:rPr>
          <w:rFonts w:ascii="Calibri" w:hAnsi="Calibri" w:cs="Calibri"/>
        </w:rPr>
        <w:t xml:space="preserve">, от 30.09.2013 </w:t>
      </w:r>
      <w:hyperlink r:id="rId134" w:history="1">
        <w:r>
          <w:rPr>
            <w:rFonts w:ascii="Calibri" w:hAnsi="Calibri" w:cs="Calibri"/>
            <w:color w:val="0000FF"/>
          </w:rPr>
          <w:t>N 76-оз</w:t>
        </w:r>
      </w:hyperlink>
      <w:r>
        <w:rPr>
          <w:rFonts w:ascii="Calibri" w:hAnsi="Calibri" w:cs="Calibri"/>
        </w:rPr>
        <w:t>)</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должностные лица уполномоченного исполнительного органа государственной власти автономного округа, осуществляющего функции по реализации государственной политики в сфере защиты населения и территорий автономного округа от чрезвычайных ситуаций, - о правонарушениях, предусмотренных </w:t>
      </w:r>
      <w:hyperlink w:anchor="Par214" w:history="1">
        <w:r>
          <w:rPr>
            <w:rFonts w:ascii="Calibri" w:hAnsi="Calibri" w:cs="Calibri"/>
            <w:color w:val="0000FF"/>
          </w:rPr>
          <w:t>статьей 20</w:t>
        </w:r>
      </w:hyperlink>
      <w:r>
        <w:rPr>
          <w:rFonts w:ascii="Calibri" w:hAnsi="Calibri" w:cs="Calibri"/>
        </w:rPr>
        <w:t>;</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ХМАО - Югры от 23.02.2013 N 9-оз)</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w:t>
      </w:r>
      <w:hyperlink r:id="rId136" w:history="1">
        <w:r>
          <w:rPr>
            <w:rFonts w:ascii="Calibri" w:hAnsi="Calibri" w:cs="Calibri"/>
            <w:color w:val="0000FF"/>
          </w:rPr>
          <w:t>Закон</w:t>
        </w:r>
      </w:hyperlink>
      <w:r>
        <w:rPr>
          <w:rFonts w:ascii="Calibri" w:hAnsi="Calibri" w:cs="Calibri"/>
        </w:rPr>
        <w:t xml:space="preserve"> ХМАО - Югры от 07.07.2011 N 77-оз;</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уполномоченного исполнительного органа государственной власти автономного округа, осуществляющего государственный надзор за техническим состоянием самоходных машин и других видов техники, - о правонарушениях, предусмотренных </w:t>
      </w:r>
      <w:hyperlink w:anchor="Par155" w:history="1">
        <w:r>
          <w:rPr>
            <w:rFonts w:ascii="Calibri" w:hAnsi="Calibri" w:cs="Calibri"/>
            <w:color w:val="0000FF"/>
          </w:rPr>
          <w:t>статьей 11</w:t>
        </w:r>
      </w:hyperlink>
      <w:r>
        <w:rPr>
          <w:rFonts w:ascii="Calibri" w:hAnsi="Calibri" w:cs="Calibri"/>
        </w:rPr>
        <w:t>;</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Закона</w:t>
        </w:r>
      </w:hyperlink>
      <w:r>
        <w:rPr>
          <w:rFonts w:ascii="Calibri" w:hAnsi="Calibri" w:cs="Calibri"/>
        </w:rPr>
        <w:t xml:space="preserve"> ХМАО - Югры от 23.02.2013 N 9-оз)</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w:t>
      </w:r>
      <w:hyperlink r:id="rId138" w:history="1">
        <w:proofErr w:type="gramStart"/>
        <w:r>
          <w:rPr>
            <w:rFonts w:ascii="Calibri" w:hAnsi="Calibri" w:cs="Calibri"/>
            <w:color w:val="0000FF"/>
          </w:rPr>
          <w:t>Закон</w:t>
        </w:r>
      </w:hyperlink>
      <w:r>
        <w:rPr>
          <w:rFonts w:ascii="Calibri" w:hAnsi="Calibri" w:cs="Calibri"/>
        </w:rPr>
        <w:t xml:space="preserve"> ХМАО - Югры от 24.10.2013 N 100-оз;</w:t>
      </w:r>
      <w:proofErr w:type="gramEnd"/>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139" w:history="1">
        <w:proofErr w:type="gramStart"/>
        <w:r>
          <w:rPr>
            <w:rFonts w:ascii="Calibri" w:hAnsi="Calibri" w:cs="Calibri"/>
            <w:color w:val="0000FF"/>
          </w:rPr>
          <w:t>Закон</w:t>
        </w:r>
      </w:hyperlink>
      <w:r>
        <w:rPr>
          <w:rFonts w:ascii="Calibri" w:hAnsi="Calibri" w:cs="Calibri"/>
        </w:rPr>
        <w:t xml:space="preserve"> ХМАО - Югры от 28.10.2011 N 101-оз;</w:t>
      </w:r>
      <w:proofErr w:type="gramEnd"/>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w:t>
      </w:r>
      <w:hyperlink r:id="rId140" w:history="1">
        <w:proofErr w:type="gramStart"/>
        <w:r>
          <w:rPr>
            <w:rFonts w:ascii="Calibri" w:hAnsi="Calibri" w:cs="Calibri"/>
            <w:color w:val="0000FF"/>
          </w:rPr>
          <w:t>Закон</w:t>
        </w:r>
      </w:hyperlink>
      <w:r>
        <w:rPr>
          <w:rFonts w:ascii="Calibri" w:hAnsi="Calibri" w:cs="Calibri"/>
        </w:rPr>
        <w:t xml:space="preserve"> ХМАО - Югры от 24.10.2013 N 102-оз;</w:t>
      </w:r>
      <w:proofErr w:type="gramEnd"/>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w:t>
      </w:r>
      <w:hyperlink r:id="rId141" w:history="1">
        <w:r>
          <w:rPr>
            <w:rFonts w:ascii="Calibri" w:hAnsi="Calibri" w:cs="Calibri"/>
            <w:color w:val="0000FF"/>
          </w:rPr>
          <w:t>Закон</w:t>
        </w:r>
      </w:hyperlink>
      <w:r>
        <w:rPr>
          <w:rFonts w:ascii="Calibri" w:hAnsi="Calibri" w:cs="Calibri"/>
        </w:rPr>
        <w:t xml:space="preserve"> ХМАО - Югры от 28.09.2012 N 99-оз.</w:t>
      </w:r>
    </w:p>
    <w:p w:rsidR="009367A0" w:rsidRDefault="009367A0">
      <w:pPr>
        <w:widowControl w:val="0"/>
        <w:autoSpaceDE w:val="0"/>
        <w:autoSpaceDN w:val="0"/>
        <w:adjustRightInd w:val="0"/>
        <w:spacing w:after="0" w:line="240" w:lineRule="auto"/>
        <w:ind w:firstLine="540"/>
        <w:jc w:val="both"/>
        <w:rPr>
          <w:rFonts w:ascii="Calibri" w:hAnsi="Calibri" w:cs="Calibri"/>
        </w:rPr>
      </w:pPr>
      <w:bookmarkStart w:id="73" w:name="Par427"/>
      <w:bookmarkEnd w:id="73"/>
      <w:r>
        <w:rPr>
          <w:rFonts w:ascii="Calibri" w:hAnsi="Calibri" w:cs="Calibri"/>
        </w:rPr>
        <w:t xml:space="preserve">2. </w:t>
      </w:r>
      <w:proofErr w:type="gramStart"/>
      <w:r>
        <w:rPr>
          <w:rFonts w:ascii="Calibri" w:hAnsi="Calibri" w:cs="Calibri"/>
        </w:rPr>
        <w:t xml:space="preserve">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 предусмотренных </w:t>
      </w:r>
      <w:hyperlink w:anchor="Par57" w:history="1">
        <w:r>
          <w:rPr>
            <w:rFonts w:ascii="Calibri" w:hAnsi="Calibri" w:cs="Calibri"/>
            <w:color w:val="0000FF"/>
          </w:rPr>
          <w:t>статьями 4</w:t>
        </w:r>
      </w:hyperlink>
      <w:r>
        <w:rPr>
          <w:rFonts w:ascii="Calibri" w:hAnsi="Calibri" w:cs="Calibri"/>
        </w:rPr>
        <w:t xml:space="preserve">, </w:t>
      </w:r>
      <w:hyperlink w:anchor="Par77" w:history="1">
        <w:r>
          <w:rPr>
            <w:rFonts w:ascii="Calibri" w:hAnsi="Calibri" w:cs="Calibri"/>
            <w:color w:val="0000FF"/>
          </w:rPr>
          <w:t>7</w:t>
        </w:r>
      </w:hyperlink>
      <w:r>
        <w:rPr>
          <w:rFonts w:ascii="Calibri" w:hAnsi="Calibri" w:cs="Calibri"/>
        </w:rPr>
        <w:t xml:space="preserve">, </w:t>
      </w:r>
      <w:hyperlink w:anchor="Par101" w:history="1">
        <w:r>
          <w:rPr>
            <w:rFonts w:ascii="Calibri" w:hAnsi="Calibri" w:cs="Calibri"/>
            <w:color w:val="0000FF"/>
          </w:rPr>
          <w:t>статьями 9.2</w:t>
        </w:r>
      </w:hyperlink>
      <w:r>
        <w:rPr>
          <w:rFonts w:ascii="Calibri" w:hAnsi="Calibri" w:cs="Calibri"/>
        </w:rPr>
        <w:t xml:space="preserve">, </w:t>
      </w:r>
      <w:hyperlink w:anchor="Par110" w:history="1">
        <w:r>
          <w:rPr>
            <w:rFonts w:ascii="Calibri" w:hAnsi="Calibri" w:cs="Calibri"/>
            <w:color w:val="0000FF"/>
          </w:rPr>
          <w:t>9.3</w:t>
        </w:r>
      </w:hyperlink>
      <w:r>
        <w:rPr>
          <w:rFonts w:ascii="Calibri" w:hAnsi="Calibri" w:cs="Calibri"/>
        </w:rPr>
        <w:t xml:space="preserve"> (при осуществлении внешнего муниципального финансового контроля), </w:t>
      </w:r>
      <w:hyperlink w:anchor="Par164" w:history="1">
        <w:r>
          <w:rPr>
            <w:rFonts w:ascii="Calibri" w:hAnsi="Calibri" w:cs="Calibri"/>
            <w:color w:val="0000FF"/>
          </w:rPr>
          <w:t>статьей 13</w:t>
        </w:r>
      </w:hyperlink>
      <w:r>
        <w:rPr>
          <w:rFonts w:ascii="Calibri" w:hAnsi="Calibri" w:cs="Calibri"/>
        </w:rPr>
        <w:t xml:space="preserve">, </w:t>
      </w:r>
      <w:hyperlink w:anchor="Par181" w:history="1">
        <w:r>
          <w:rPr>
            <w:rFonts w:ascii="Calibri" w:hAnsi="Calibri" w:cs="Calibri"/>
            <w:color w:val="0000FF"/>
          </w:rPr>
          <w:t>статьей 16</w:t>
        </w:r>
      </w:hyperlink>
      <w:r>
        <w:rPr>
          <w:rFonts w:ascii="Calibri" w:hAnsi="Calibri" w:cs="Calibri"/>
        </w:rPr>
        <w:t xml:space="preserve"> (в части нарушения правил пользования библиотеками, учрежденными органами местного самоуправления), </w:t>
      </w:r>
      <w:hyperlink w:anchor="Par214" w:history="1">
        <w:r>
          <w:rPr>
            <w:rFonts w:ascii="Calibri" w:hAnsi="Calibri" w:cs="Calibri"/>
            <w:color w:val="0000FF"/>
          </w:rPr>
          <w:t>статьями 20</w:t>
        </w:r>
      </w:hyperlink>
      <w:r>
        <w:rPr>
          <w:rFonts w:ascii="Calibri" w:hAnsi="Calibri" w:cs="Calibri"/>
        </w:rPr>
        <w:t xml:space="preserve">, </w:t>
      </w:r>
      <w:hyperlink w:anchor="Par229" w:history="1">
        <w:r>
          <w:rPr>
            <w:rFonts w:ascii="Calibri" w:hAnsi="Calibri" w:cs="Calibri"/>
            <w:color w:val="0000FF"/>
          </w:rPr>
          <w:t>21</w:t>
        </w:r>
      </w:hyperlink>
      <w:r>
        <w:rPr>
          <w:rFonts w:ascii="Calibri" w:hAnsi="Calibri" w:cs="Calibri"/>
        </w:rPr>
        <w:t xml:space="preserve">, </w:t>
      </w:r>
      <w:hyperlink w:anchor="Par236" w:history="1">
        <w:r>
          <w:rPr>
            <w:rFonts w:ascii="Calibri" w:hAnsi="Calibri" w:cs="Calibri"/>
            <w:color w:val="0000FF"/>
          </w:rPr>
          <w:t>23</w:t>
        </w:r>
      </w:hyperlink>
      <w:r>
        <w:rPr>
          <w:rFonts w:ascii="Calibri" w:hAnsi="Calibri" w:cs="Calibri"/>
        </w:rPr>
        <w:t xml:space="preserve">, </w:t>
      </w:r>
      <w:hyperlink w:anchor="Par244" w:history="1">
        <w:r>
          <w:rPr>
            <w:rFonts w:ascii="Calibri" w:hAnsi="Calibri" w:cs="Calibri"/>
            <w:color w:val="0000FF"/>
          </w:rPr>
          <w:t>25</w:t>
        </w:r>
      </w:hyperlink>
      <w:r>
        <w:rPr>
          <w:rFonts w:ascii="Calibri" w:hAnsi="Calibri" w:cs="Calibri"/>
        </w:rPr>
        <w:t xml:space="preserve"> - </w:t>
      </w:r>
      <w:hyperlink w:anchor="Par283" w:history="1">
        <w:r>
          <w:rPr>
            <w:rFonts w:ascii="Calibri" w:hAnsi="Calibri" w:cs="Calibri"/>
            <w:color w:val="0000FF"/>
          </w:rPr>
          <w:t>30</w:t>
        </w:r>
      </w:hyperlink>
      <w:r>
        <w:rPr>
          <w:rFonts w:ascii="Calibri" w:hAnsi="Calibri" w:cs="Calibri"/>
        </w:rPr>
        <w:t xml:space="preserve">, </w:t>
      </w:r>
      <w:hyperlink w:anchor="Par295" w:history="1">
        <w:r>
          <w:rPr>
            <w:rFonts w:ascii="Calibri" w:hAnsi="Calibri" w:cs="Calibri"/>
            <w:color w:val="0000FF"/>
          </w:rPr>
          <w:t>35</w:t>
        </w:r>
      </w:hyperlink>
      <w:r>
        <w:rPr>
          <w:rFonts w:ascii="Calibri" w:hAnsi="Calibri" w:cs="Calibri"/>
        </w:rPr>
        <w:t xml:space="preserve">, </w:t>
      </w:r>
      <w:hyperlink w:anchor="Par307" w:history="1">
        <w:r>
          <w:rPr>
            <w:rFonts w:ascii="Calibri" w:hAnsi="Calibri" w:cs="Calibri"/>
            <w:color w:val="0000FF"/>
          </w:rPr>
          <w:t>37</w:t>
        </w:r>
      </w:hyperlink>
      <w:r>
        <w:rPr>
          <w:rFonts w:ascii="Calibri" w:hAnsi="Calibri" w:cs="Calibri"/>
        </w:rPr>
        <w:t xml:space="preserve">, </w:t>
      </w:r>
      <w:hyperlink w:anchor="Par351" w:history="1">
        <w:r>
          <w:rPr>
            <w:rFonts w:ascii="Calibri" w:hAnsi="Calibri" w:cs="Calibri"/>
            <w:color w:val="0000FF"/>
          </w:rPr>
          <w:t>статьей 44.1</w:t>
        </w:r>
      </w:hyperlink>
      <w:r>
        <w:rPr>
          <w:rFonts w:ascii="Calibri" w:hAnsi="Calibri" w:cs="Calibri"/>
        </w:rPr>
        <w:t xml:space="preserve"> (при осуществлении муниципального лесного контроля в отношении лесных</w:t>
      </w:r>
      <w:proofErr w:type="gramEnd"/>
      <w:r>
        <w:rPr>
          <w:rFonts w:ascii="Calibri" w:hAnsi="Calibri" w:cs="Calibri"/>
        </w:rPr>
        <w:t xml:space="preserve"> участков, находящихся в муниципальной собственности), </w:t>
      </w:r>
      <w:hyperlink w:anchor="Par364" w:history="1">
        <w:r>
          <w:rPr>
            <w:rFonts w:ascii="Calibri" w:hAnsi="Calibri" w:cs="Calibri"/>
            <w:color w:val="0000FF"/>
          </w:rPr>
          <w:t>статьей 46</w:t>
        </w:r>
      </w:hyperlink>
      <w:r>
        <w:rPr>
          <w:rFonts w:ascii="Calibri" w:hAnsi="Calibri" w:cs="Calibri"/>
        </w:rPr>
        <w:t>.</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24.10.2013 </w:t>
      </w:r>
      <w:hyperlink r:id="rId142" w:history="1">
        <w:r>
          <w:rPr>
            <w:rFonts w:ascii="Calibri" w:hAnsi="Calibri" w:cs="Calibri"/>
            <w:color w:val="0000FF"/>
          </w:rPr>
          <w:t>N 102-оз</w:t>
        </w:r>
      </w:hyperlink>
      <w:r>
        <w:rPr>
          <w:rFonts w:ascii="Calibri" w:hAnsi="Calibri" w:cs="Calibri"/>
        </w:rPr>
        <w:t xml:space="preserve">, от 11.12.2013 </w:t>
      </w:r>
      <w:hyperlink r:id="rId143" w:history="1">
        <w:r>
          <w:rPr>
            <w:rFonts w:ascii="Calibri" w:hAnsi="Calibri" w:cs="Calibri"/>
            <w:color w:val="0000FF"/>
          </w:rPr>
          <w:t>N 126-оз</w:t>
        </w:r>
      </w:hyperlink>
      <w:r>
        <w:rPr>
          <w:rFonts w:ascii="Calibri" w:hAnsi="Calibri" w:cs="Calibri"/>
        </w:rPr>
        <w:t>)</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 Протоколы об административных правонарушениях в соответствии с </w:t>
      </w:r>
      <w:hyperlink w:anchor="Par427" w:history="1">
        <w:r>
          <w:rPr>
            <w:rFonts w:ascii="Calibri" w:hAnsi="Calibri" w:cs="Calibri"/>
            <w:color w:val="0000FF"/>
          </w:rPr>
          <w:t>пунктом 2</w:t>
        </w:r>
      </w:hyperlink>
      <w:r>
        <w:rPr>
          <w:rFonts w:ascii="Calibri" w:hAnsi="Calibri" w:cs="Calibri"/>
        </w:rPr>
        <w:t xml:space="preserve"> настоящей статьи составляются:</w:t>
      </w:r>
    </w:p>
    <w:p w:rsidR="009367A0" w:rsidRDefault="009367A0">
      <w:pPr>
        <w:widowControl w:val="0"/>
        <w:autoSpaceDE w:val="0"/>
        <w:autoSpaceDN w:val="0"/>
        <w:adjustRightInd w:val="0"/>
        <w:spacing w:after="0" w:line="240" w:lineRule="auto"/>
        <w:ind w:firstLine="540"/>
        <w:jc w:val="both"/>
        <w:rPr>
          <w:rFonts w:ascii="Calibri" w:hAnsi="Calibri" w:cs="Calibri"/>
        </w:rPr>
      </w:pPr>
      <w:bookmarkStart w:id="74" w:name="Par430"/>
      <w:bookmarkEnd w:id="74"/>
      <w:r>
        <w:rPr>
          <w:rFonts w:ascii="Calibri" w:hAnsi="Calibri" w:cs="Calibri"/>
        </w:rPr>
        <w:t>1) руководителями, заместителями руководителей органов местного самоуправления муниципальных образований автономного округа, осуществляющих муниципальный контроль, а также внешний муниципальный финансовый контроль в соответствующих сферах деятельности, руководителями, заместителями руководителей их структурных подразделений, должностными лицами указанных органов, уполномоченными на проведение мероприятий по контролю;</w:t>
      </w:r>
    </w:p>
    <w:p w:rsidR="009367A0" w:rsidRDefault="009367A0">
      <w:pPr>
        <w:widowControl w:val="0"/>
        <w:autoSpaceDE w:val="0"/>
        <w:autoSpaceDN w:val="0"/>
        <w:adjustRightInd w:val="0"/>
        <w:spacing w:after="0" w:line="240" w:lineRule="auto"/>
        <w:ind w:firstLine="540"/>
        <w:jc w:val="both"/>
        <w:rPr>
          <w:rFonts w:ascii="Calibri" w:hAnsi="Calibri" w:cs="Calibri"/>
        </w:rPr>
      </w:pPr>
      <w:bookmarkStart w:id="75" w:name="Par431"/>
      <w:bookmarkEnd w:id="75"/>
      <w:r>
        <w:rPr>
          <w:rFonts w:ascii="Calibri" w:hAnsi="Calibri" w:cs="Calibri"/>
        </w:rPr>
        <w:t xml:space="preserve">2) должностными лицами органов местного самоуправления муниципальных образований автономного округа в соответствии с перечнями, утвержденными органами местного самоуправления муниципальных образований автономного округа, наделенными отдельным государственным полномочием Ханты-Мансийского автономного округа - Югры по определению перечня должностных лиц, уполномоченных составлять протоколы об административных правонарушениях, предусмотренных </w:t>
      </w:r>
      <w:hyperlink w:anchor="Par427" w:history="1">
        <w:r>
          <w:rPr>
            <w:rFonts w:ascii="Calibri" w:hAnsi="Calibri" w:cs="Calibri"/>
            <w:color w:val="0000FF"/>
          </w:rPr>
          <w:t>пунктом 2</w:t>
        </w:r>
      </w:hyperlink>
      <w:r>
        <w:rPr>
          <w:rFonts w:ascii="Calibri" w:hAnsi="Calibri" w:cs="Calibri"/>
        </w:rPr>
        <w:t xml:space="preserve"> настоящей статьи;</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должностными лицами органов местного самоуправления муниципальных образований автономного округа, не указанными в </w:t>
      </w:r>
      <w:hyperlink w:anchor="Par430" w:history="1">
        <w:r>
          <w:rPr>
            <w:rFonts w:ascii="Calibri" w:hAnsi="Calibri" w:cs="Calibri"/>
            <w:color w:val="0000FF"/>
          </w:rPr>
          <w:t>подпунктах 1</w:t>
        </w:r>
      </w:hyperlink>
      <w:r>
        <w:rPr>
          <w:rFonts w:ascii="Calibri" w:hAnsi="Calibri" w:cs="Calibri"/>
        </w:rPr>
        <w:t xml:space="preserve"> и </w:t>
      </w:r>
      <w:hyperlink w:anchor="Par431" w:history="1">
        <w:r>
          <w:rPr>
            <w:rFonts w:ascii="Calibri" w:hAnsi="Calibri" w:cs="Calibri"/>
            <w:color w:val="0000FF"/>
          </w:rPr>
          <w:t>2</w:t>
        </w:r>
      </w:hyperlink>
      <w:r>
        <w:rPr>
          <w:rFonts w:ascii="Calibri" w:hAnsi="Calibri" w:cs="Calibri"/>
        </w:rPr>
        <w:t xml:space="preserve"> настоящего пункта, в соответствии с перечнем, утвержденным уполномоченным исполнительным органом государственной власти автономного округа в порядке, установленном Губернатором Ханты-Мансийского автономного округа - Югры.</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144" w:history="1">
        <w:r>
          <w:rPr>
            <w:rFonts w:ascii="Calibri" w:hAnsi="Calibri" w:cs="Calibri"/>
            <w:color w:val="0000FF"/>
          </w:rPr>
          <w:t>Закона</w:t>
        </w:r>
      </w:hyperlink>
      <w:r>
        <w:rPr>
          <w:rFonts w:ascii="Calibri" w:hAnsi="Calibri" w:cs="Calibri"/>
        </w:rPr>
        <w:t xml:space="preserve"> ХМАО - Югры от 26.09.2014 N 62-оз)</w:t>
      </w:r>
    </w:p>
    <w:p w:rsidR="009367A0" w:rsidRDefault="009367A0">
      <w:pPr>
        <w:widowControl w:val="0"/>
        <w:autoSpaceDE w:val="0"/>
        <w:autoSpaceDN w:val="0"/>
        <w:adjustRightInd w:val="0"/>
        <w:spacing w:after="0" w:line="240" w:lineRule="auto"/>
        <w:ind w:firstLine="540"/>
        <w:jc w:val="both"/>
        <w:rPr>
          <w:rFonts w:ascii="Calibri" w:hAnsi="Calibri" w:cs="Calibri"/>
        </w:rPr>
      </w:pPr>
      <w:bookmarkStart w:id="76" w:name="Par434"/>
      <w:bookmarkEnd w:id="76"/>
      <w:r>
        <w:rPr>
          <w:rFonts w:ascii="Calibri" w:hAnsi="Calibri" w:cs="Calibri"/>
        </w:rPr>
        <w:t xml:space="preserve">3. Протоколы об административных правонарушениях, предусмотренных </w:t>
      </w:r>
      <w:hyperlink r:id="rId145" w:history="1">
        <w:r>
          <w:rPr>
            <w:rFonts w:ascii="Calibri" w:hAnsi="Calibri" w:cs="Calibri"/>
            <w:color w:val="0000FF"/>
          </w:rPr>
          <w:t>частями 3</w:t>
        </w:r>
      </w:hyperlink>
      <w:r>
        <w:rPr>
          <w:rFonts w:ascii="Calibri" w:hAnsi="Calibri" w:cs="Calibri"/>
        </w:rPr>
        <w:t xml:space="preserve">, </w:t>
      </w:r>
      <w:hyperlink r:id="rId146" w:history="1">
        <w:r>
          <w:rPr>
            <w:rFonts w:ascii="Calibri" w:hAnsi="Calibri" w:cs="Calibri"/>
            <w:color w:val="0000FF"/>
          </w:rPr>
          <w:t>4 статьи 14.1</w:t>
        </w:r>
      </w:hyperlink>
      <w:r>
        <w:rPr>
          <w:rFonts w:ascii="Calibri" w:hAnsi="Calibri" w:cs="Calibri"/>
        </w:rPr>
        <w:t xml:space="preserve"> и </w:t>
      </w:r>
      <w:hyperlink r:id="rId147" w:history="1">
        <w:r>
          <w:rPr>
            <w:rFonts w:ascii="Calibri" w:hAnsi="Calibri" w:cs="Calibri"/>
            <w:color w:val="0000FF"/>
          </w:rPr>
          <w:t>частями 2</w:t>
        </w:r>
      </w:hyperlink>
      <w:r>
        <w:rPr>
          <w:rFonts w:ascii="Calibri" w:hAnsi="Calibri" w:cs="Calibri"/>
        </w:rPr>
        <w:t xml:space="preserve">, </w:t>
      </w:r>
      <w:hyperlink r:id="rId148" w:history="1">
        <w:r>
          <w:rPr>
            <w:rFonts w:ascii="Calibri" w:hAnsi="Calibri" w:cs="Calibri"/>
            <w:color w:val="0000FF"/>
          </w:rPr>
          <w:t>3 статьи 19.20</w:t>
        </w:r>
      </w:hyperlink>
      <w:r>
        <w:rPr>
          <w:rFonts w:ascii="Calibri" w:hAnsi="Calibri" w:cs="Calibri"/>
        </w:rP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автономного округа, составляют должностные лица уполномоченных исполнительных органов государственной власти автономного округа, осуществляющих лицензирование соответствующих видов деятельности.</w:t>
      </w:r>
    </w:p>
    <w:p w:rsidR="009367A0" w:rsidRDefault="009367A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пункта 3 статьи 48 признан утратившим силу </w:t>
      </w:r>
      <w:hyperlink r:id="rId149" w:history="1">
        <w:r>
          <w:rPr>
            <w:rFonts w:ascii="Calibri" w:hAnsi="Calibri" w:cs="Calibri"/>
            <w:color w:val="0000FF"/>
          </w:rPr>
          <w:t>Законом</w:t>
        </w:r>
      </w:hyperlink>
      <w:r>
        <w:rPr>
          <w:rFonts w:ascii="Calibri" w:hAnsi="Calibri" w:cs="Calibri"/>
        </w:rPr>
        <w:t xml:space="preserve"> ХМАО - Югры от 26.09.2014 N 62-оз с </w:t>
      </w:r>
      <w:hyperlink r:id="rId150" w:history="1">
        <w:r>
          <w:rPr>
            <w:rFonts w:ascii="Calibri" w:hAnsi="Calibri" w:cs="Calibri"/>
            <w:color w:val="0000FF"/>
          </w:rPr>
          <w:t>1 января 2015 года</w:t>
        </w:r>
      </w:hyperlink>
      <w:r>
        <w:rPr>
          <w:rFonts w:ascii="Calibri" w:hAnsi="Calibri" w:cs="Calibri"/>
        </w:rPr>
        <w:t xml:space="preserve">, </w:t>
      </w:r>
      <w:hyperlink r:id="rId151" w:history="1">
        <w:r>
          <w:rPr>
            <w:rFonts w:ascii="Calibri" w:hAnsi="Calibri" w:cs="Calibri"/>
            <w:color w:val="0000FF"/>
          </w:rPr>
          <w:t>Законом</w:t>
        </w:r>
      </w:hyperlink>
      <w:r>
        <w:rPr>
          <w:rFonts w:ascii="Calibri" w:hAnsi="Calibri" w:cs="Calibri"/>
        </w:rPr>
        <w:t xml:space="preserve"> ХМАО - Югры от 10.12.2014 N 109-оз с </w:t>
      </w:r>
      <w:hyperlink r:id="rId152" w:history="1">
        <w:r>
          <w:rPr>
            <w:rFonts w:ascii="Calibri" w:hAnsi="Calibri" w:cs="Calibri"/>
            <w:color w:val="0000FF"/>
          </w:rPr>
          <w:t>1 января 2015 года</w:t>
        </w:r>
      </w:hyperlink>
      <w:r>
        <w:rPr>
          <w:rFonts w:ascii="Calibri" w:hAnsi="Calibri" w:cs="Calibri"/>
        </w:rPr>
        <w:t>.</w:t>
      </w:r>
    </w:p>
    <w:p w:rsidR="009367A0" w:rsidRDefault="009367A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Законы ХМАО - Югры от 26.09.2014 </w:t>
      </w:r>
      <w:hyperlink r:id="rId153" w:history="1">
        <w:r>
          <w:rPr>
            <w:rFonts w:ascii="Calibri" w:hAnsi="Calibri" w:cs="Calibri"/>
            <w:color w:val="0000FF"/>
          </w:rPr>
          <w:t>N 62-оз</w:t>
        </w:r>
      </w:hyperlink>
      <w:r>
        <w:rPr>
          <w:rFonts w:ascii="Calibri" w:hAnsi="Calibri" w:cs="Calibri"/>
        </w:rPr>
        <w:t xml:space="preserve">, от 10.12.2014 </w:t>
      </w:r>
      <w:hyperlink r:id="rId154" w:history="1">
        <w:r>
          <w:rPr>
            <w:rFonts w:ascii="Calibri" w:hAnsi="Calibri" w:cs="Calibri"/>
            <w:color w:val="0000FF"/>
          </w:rPr>
          <w:t>N 109-оз</w:t>
        </w:r>
      </w:hyperlink>
      <w:r>
        <w:rPr>
          <w:rFonts w:ascii="Calibri" w:hAnsi="Calibri" w:cs="Calibri"/>
        </w:rPr>
        <w:t>.</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2015 года. - </w:t>
      </w:r>
      <w:hyperlink r:id="rId155" w:history="1">
        <w:r>
          <w:rPr>
            <w:rFonts w:ascii="Calibri" w:hAnsi="Calibri" w:cs="Calibri"/>
            <w:color w:val="0000FF"/>
          </w:rPr>
          <w:t>Закон</w:t>
        </w:r>
      </w:hyperlink>
      <w:r>
        <w:rPr>
          <w:rFonts w:ascii="Calibri" w:hAnsi="Calibri" w:cs="Calibri"/>
        </w:rPr>
        <w:t xml:space="preserve"> ХМАО - Югры от 10.12.2014 N 109-оз.</w:t>
      </w:r>
    </w:p>
    <w:p w:rsidR="009367A0" w:rsidRDefault="009367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Протоколы об административных правонарушениях, предусмотренных </w:t>
      </w:r>
      <w:hyperlink r:id="rId156" w:history="1">
        <w:r>
          <w:rPr>
            <w:rFonts w:ascii="Calibri" w:hAnsi="Calibri" w:cs="Calibri"/>
            <w:color w:val="0000FF"/>
          </w:rPr>
          <w:t>статьей 6.24</w:t>
        </w:r>
      </w:hyperlink>
      <w:r>
        <w:rPr>
          <w:rFonts w:ascii="Calibri" w:hAnsi="Calibri" w:cs="Calibri"/>
        </w:rPr>
        <w:t xml:space="preserve"> (в части курения табака в лифтах и помещениях общего пользования многоквартирных домов), </w:t>
      </w:r>
      <w:hyperlink r:id="rId157" w:history="1">
        <w:r>
          <w:rPr>
            <w:rFonts w:ascii="Calibri" w:hAnsi="Calibri" w:cs="Calibri"/>
            <w:color w:val="0000FF"/>
          </w:rPr>
          <w:t>статьями 7.21</w:t>
        </w:r>
      </w:hyperlink>
      <w:r>
        <w:rPr>
          <w:rFonts w:ascii="Calibri" w:hAnsi="Calibri" w:cs="Calibri"/>
        </w:rPr>
        <w:t xml:space="preserve"> - </w:t>
      </w:r>
      <w:hyperlink r:id="rId158" w:history="1">
        <w:r>
          <w:rPr>
            <w:rFonts w:ascii="Calibri" w:hAnsi="Calibri" w:cs="Calibri"/>
            <w:color w:val="0000FF"/>
          </w:rPr>
          <w:t>7.23</w:t>
        </w:r>
      </w:hyperlink>
      <w:r>
        <w:rPr>
          <w:rFonts w:ascii="Calibri" w:hAnsi="Calibri" w:cs="Calibri"/>
        </w:rPr>
        <w:t xml:space="preserve">, </w:t>
      </w:r>
      <w:hyperlink r:id="rId159" w:history="1">
        <w:r>
          <w:rPr>
            <w:rFonts w:ascii="Calibri" w:hAnsi="Calibri" w:cs="Calibri"/>
            <w:color w:val="0000FF"/>
          </w:rPr>
          <w:t>частью 1 статьи 7.23.1</w:t>
        </w:r>
      </w:hyperlink>
      <w:r>
        <w:rPr>
          <w:rFonts w:ascii="Calibri" w:hAnsi="Calibri" w:cs="Calibri"/>
        </w:rPr>
        <w:t xml:space="preserve">, </w:t>
      </w:r>
      <w:hyperlink r:id="rId160" w:history="1">
        <w:r>
          <w:rPr>
            <w:rFonts w:ascii="Calibri" w:hAnsi="Calibri" w:cs="Calibri"/>
            <w:color w:val="0000FF"/>
          </w:rPr>
          <w:t>частями 4</w:t>
        </w:r>
      </w:hyperlink>
      <w:r>
        <w:rPr>
          <w:rFonts w:ascii="Calibri" w:hAnsi="Calibri" w:cs="Calibri"/>
        </w:rPr>
        <w:t xml:space="preserve"> и </w:t>
      </w:r>
      <w:hyperlink r:id="rId161" w:history="1">
        <w:r>
          <w:rPr>
            <w:rFonts w:ascii="Calibri" w:hAnsi="Calibri" w:cs="Calibri"/>
            <w:color w:val="0000FF"/>
          </w:rPr>
          <w:t>5 статьи 9.16</w:t>
        </w:r>
      </w:hyperlink>
      <w:r>
        <w:rPr>
          <w:rFonts w:ascii="Calibri" w:hAnsi="Calibri" w:cs="Calibri"/>
        </w:rP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жилищный контроль, руководители, заместители руководителей их структурных подразделений</w:t>
      </w:r>
      <w:proofErr w:type="gramEnd"/>
      <w:r>
        <w:rPr>
          <w:rFonts w:ascii="Calibri" w:hAnsi="Calibri" w:cs="Calibri"/>
        </w:rPr>
        <w:t>, должностные лица указанных органов, уполномоченные на проведение мероприятий по контролю.</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Закона</w:t>
        </w:r>
      </w:hyperlink>
      <w:r>
        <w:rPr>
          <w:rFonts w:ascii="Calibri" w:hAnsi="Calibri" w:cs="Calibri"/>
        </w:rPr>
        <w:t xml:space="preserve"> ХМАО - Югры от 26.09.2014 N 62-оз)</w:t>
      </w:r>
    </w:p>
    <w:p w:rsidR="009367A0" w:rsidRDefault="009367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Протоколы об административных правонарушениях, предусмотренных </w:t>
      </w:r>
      <w:hyperlink r:id="rId163" w:history="1">
        <w:r>
          <w:rPr>
            <w:rFonts w:ascii="Calibri" w:hAnsi="Calibri" w:cs="Calibri"/>
            <w:color w:val="0000FF"/>
          </w:rPr>
          <w:t>частью 1 статьи 19.4</w:t>
        </w:r>
      </w:hyperlink>
      <w:r>
        <w:rPr>
          <w:rFonts w:ascii="Calibri" w:hAnsi="Calibri" w:cs="Calibri"/>
        </w:rPr>
        <w:t xml:space="preserve">, </w:t>
      </w:r>
      <w:hyperlink r:id="rId164" w:history="1">
        <w:r>
          <w:rPr>
            <w:rFonts w:ascii="Calibri" w:hAnsi="Calibri" w:cs="Calibri"/>
            <w:color w:val="0000FF"/>
          </w:rPr>
          <w:t>частью 1 статьи 19.4.1</w:t>
        </w:r>
      </w:hyperlink>
      <w:r>
        <w:rPr>
          <w:rFonts w:ascii="Calibri" w:hAnsi="Calibri" w:cs="Calibri"/>
        </w:rPr>
        <w:t xml:space="preserve">, </w:t>
      </w:r>
      <w:hyperlink r:id="rId165" w:history="1">
        <w:r>
          <w:rPr>
            <w:rFonts w:ascii="Calibri" w:hAnsi="Calibri" w:cs="Calibri"/>
            <w:color w:val="0000FF"/>
          </w:rPr>
          <w:t>частью 1 статьи 19.5</w:t>
        </w:r>
      </w:hyperlink>
      <w:r>
        <w:rPr>
          <w:rFonts w:ascii="Calibri" w:hAnsi="Calibri" w:cs="Calibri"/>
        </w:rPr>
        <w:t xml:space="preserve">, </w:t>
      </w:r>
      <w:hyperlink r:id="rId166" w:history="1">
        <w:r>
          <w:rPr>
            <w:rFonts w:ascii="Calibri" w:hAnsi="Calibri" w:cs="Calibri"/>
            <w:color w:val="0000FF"/>
          </w:rPr>
          <w:t>статьей 19.7</w:t>
        </w:r>
      </w:hyperlink>
      <w:r>
        <w:rPr>
          <w:rFonts w:ascii="Calibri" w:hAnsi="Calibri" w:cs="Calibri"/>
        </w:rP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roofErr w:type="gramEnd"/>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7" w:history="1">
        <w:r>
          <w:rPr>
            <w:rFonts w:ascii="Calibri" w:hAnsi="Calibri" w:cs="Calibri"/>
            <w:color w:val="0000FF"/>
          </w:rPr>
          <w:t>Законом</w:t>
        </w:r>
      </w:hyperlink>
      <w:r>
        <w:rPr>
          <w:rFonts w:ascii="Calibri" w:hAnsi="Calibri" w:cs="Calibri"/>
        </w:rPr>
        <w:t xml:space="preserve"> ХМАО - Югры от 26.09.2014 N 62-оз)</w:t>
      </w:r>
    </w:p>
    <w:p w:rsidR="009367A0" w:rsidRDefault="009367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Протоколы об административных правонарушениях, предусмотренных </w:t>
      </w:r>
      <w:hyperlink r:id="rId168" w:history="1">
        <w:r>
          <w:rPr>
            <w:rFonts w:ascii="Calibri" w:hAnsi="Calibri" w:cs="Calibri"/>
            <w:color w:val="0000FF"/>
          </w:rPr>
          <w:t>частью 1 статьи 19.4</w:t>
        </w:r>
      </w:hyperlink>
      <w:r>
        <w:rPr>
          <w:rFonts w:ascii="Calibri" w:hAnsi="Calibri" w:cs="Calibri"/>
        </w:rPr>
        <w:t xml:space="preserve">, </w:t>
      </w:r>
      <w:hyperlink r:id="rId169" w:history="1">
        <w:r>
          <w:rPr>
            <w:rFonts w:ascii="Calibri" w:hAnsi="Calibri" w:cs="Calibri"/>
            <w:color w:val="0000FF"/>
          </w:rPr>
          <w:t>частью 1 статьи 19.4.1</w:t>
        </w:r>
      </w:hyperlink>
      <w:r>
        <w:rPr>
          <w:rFonts w:ascii="Calibri" w:hAnsi="Calibri" w:cs="Calibri"/>
        </w:rPr>
        <w:t xml:space="preserve">, </w:t>
      </w:r>
      <w:hyperlink r:id="rId170" w:history="1">
        <w:r>
          <w:rPr>
            <w:rFonts w:ascii="Calibri" w:hAnsi="Calibri" w:cs="Calibri"/>
            <w:color w:val="0000FF"/>
          </w:rPr>
          <w:t>частью 1 статьи 19.5</w:t>
        </w:r>
      </w:hyperlink>
      <w:r>
        <w:rPr>
          <w:rFonts w:ascii="Calibri" w:hAnsi="Calibri" w:cs="Calibri"/>
        </w:rPr>
        <w:t xml:space="preserve">, </w:t>
      </w:r>
      <w:hyperlink r:id="rId171" w:history="1">
        <w:r>
          <w:rPr>
            <w:rFonts w:ascii="Calibri" w:hAnsi="Calibri" w:cs="Calibri"/>
            <w:color w:val="0000FF"/>
          </w:rPr>
          <w:t>статьей 19.7</w:t>
        </w:r>
      </w:hyperlink>
      <w:r>
        <w:rPr>
          <w:rFonts w:ascii="Calibri" w:hAnsi="Calibri" w:cs="Calibri"/>
        </w:rPr>
        <w:t xml:space="preserve"> Кодекса Российской Федерации об административных правонарушениях, вправе составлять руководители, заместители руководителей исполнительных органов государственной власти автономного округа при осуществлении регионального государственного контроля (надзора), а также переданных им </w:t>
      </w:r>
      <w:r>
        <w:rPr>
          <w:rFonts w:ascii="Calibri" w:hAnsi="Calibri" w:cs="Calibri"/>
        </w:rPr>
        <w:lastRenderedPageBreak/>
        <w:t>полномочий в области федерального государственного надзора, руководители, заместители руководителей их структурных подразделений, должностные лица</w:t>
      </w:r>
      <w:proofErr w:type="gramEnd"/>
      <w:r>
        <w:rPr>
          <w:rFonts w:ascii="Calibri" w:hAnsi="Calibri" w:cs="Calibri"/>
        </w:rPr>
        <w:t xml:space="preserve"> указанных органов, уполномоченные на проведение мероприятий по контролю (надзору).</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2" w:history="1">
        <w:r>
          <w:rPr>
            <w:rFonts w:ascii="Calibri" w:hAnsi="Calibri" w:cs="Calibri"/>
            <w:color w:val="0000FF"/>
          </w:rPr>
          <w:t>Законом</w:t>
        </w:r>
      </w:hyperlink>
      <w:r>
        <w:rPr>
          <w:rFonts w:ascii="Calibri" w:hAnsi="Calibri" w:cs="Calibri"/>
        </w:rPr>
        <w:t xml:space="preserve"> ХМАО - Югры от 10.12.2014 N 109-оз)</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должностных лиц исполнительных органов государственной власти автономного округа, иных органов, имеющих в соответствии с </w:t>
      </w:r>
      <w:hyperlink w:anchor="Par404" w:history="1">
        <w:r>
          <w:rPr>
            <w:rFonts w:ascii="Calibri" w:hAnsi="Calibri" w:cs="Calibri"/>
            <w:color w:val="0000FF"/>
          </w:rPr>
          <w:t>пунктом 1</w:t>
        </w:r>
      </w:hyperlink>
      <w:r>
        <w:rPr>
          <w:rFonts w:ascii="Calibri" w:hAnsi="Calibri" w:cs="Calibri"/>
        </w:rPr>
        <w:t xml:space="preserve"> и </w:t>
      </w:r>
      <w:hyperlink w:anchor="Par434" w:history="1">
        <w:r>
          <w:rPr>
            <w:rFonts w:ascii="Calibri" w:hAnsi="Calibri" w:cs="Calibri"/>
            <w:color w:val="0000FF"/>
          </w:rPr>
          <w:t>абзацем первым пункта 3</w:t>
        </w:r>
      </w:hyperlink>
      <w:r>
        <w:rPr>
          <w:rFonts w:ascii="Calibri" w:hAnsi="Calibri" w:cs="Calibri"/>
        </w:rPr>
        <w:t xml:space="preserve"> настоящей статьи право составлять протоколы об административных правонарушениях, устанавливается соответствующим исполнительным органом государственной власти автономного округа, иным органом.</w:t>
      </w:r>
    </w:p>
    <w:p w:rsidR="009367A0" w:rsidRDefault="009367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ХМАО - Югры от 18.02.2012 </w:t>
      </w:r>
      <w:hyperlink r:id="rId173" w:history="1">
        <w:r>
          <w:rPr>
            <w:rFonts w:ascii="Calibri" w:hAnsi="Calibri" w:cs="Calibri"/>
            <w:color w:val="0000FF"/>
          </w:rPr>
          <w:t>N 19-оз</w:t>
        </w:r>
      </w:hyperlink>
      <w:r>
        <w:rPr>
          <w:rFonts w:ascii="Calibri" w:hAnsi="Calibri" w:cs="Calibri"/>
        </w:rPr>
        <w:t xml:space="preserve">, от 10.12.2014 </w:t>
      </w:r>
      <w:hyperlink r:id="rId174" w:history="1">
        <w:r>
          <w:rPr>
            <w:rFonts w:ascii="Calibri" w:hAnsi="Calibri" w:cs="Calibri"/>
            <w:color w:val="0000FF"/>
          </w:rPr>
          <w:t>N 109-оз</w:t>
        </w:r>
      </w:hyperlink>
      <w:r>
        <w:rPr>
          <w:rFonts w:ascii="Calibri" w:hAnsi="Calibri" w:cs="Calibri"/>
        </w:rPr>
        <w:t>)</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175" w:history="1">
        <w:r>
          <w:rPr>
            <w:rFonts w:ascii="Calibri" w:hAnsi="Calibri" w:cs="Calibri"/>
            <w:color w:val="0000FF"/>
          </w:rPr>
          <w:t>Закон</w:t>
        </w:r>
      </w:hyperlink>
      <w:r>
        <w:rPr>
          <w:rFonts w:ascii="Calibri" w:hAnsi="Calibri" w:cs="Calibri"/>
        </w:rPr>
        <w:t xml:space="preserve"> ХМАО - Югры от 24.10.2013 N 102-оз.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jc w:val="center"/>
        <w:outlineLvl w:val="0"/>
        <w:rPr>
          <w:rFonts w:ascii="Calibri" w:hAnsi="Calibri" w:cs="Calibri"/>
          <w:b/>
          <w:bCs/>
        </w:rPr>
      </w:pPr>
      <w:bookmarkStart w:id="77" w:name="Par450"/>
      <w:bookmarkEnd w:id="77"/>
      <w:r>
        <w:rPr>
          <w:rFonts w:ascii="Calibri" w:hAnsi="Calibri" w:cs="Calibri"/>
          <w:b/>
          <w:bCs/>
        </w:rPr>
        <w:t>Раздел IV. ЗАКЛЮЧИТЕЛЬНЫЕ ПОЛОЖЕНИЯ</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outlineLvl w:val="1"/>
        <w:rPr>
          <w:rFonts w:ascii="Calibri" w:hAnsi="Calibri" w:cs="Calibri"/>
        </w:rPr>
      </w:pPr>
      <w:bookmarkStart w:id="78" w:name="Par452"/>
      <w:bookmarkEnd w:id="78"/>
      <w:r>
        <w:rPr>
          <w:rFonts w:ascii="Calibri" w:hAnsi="Calibri" w:cs="Calibri"/>
        </w:rPr>
        <w:t>Статья 49. Порядок вступления в силу настоящего Закона</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по истечении десяти дней со дня его официального опубликования.</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Закона признать утратившими силу:</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6" w:history="1">
        <w:r>
          <w:rPr>
            <w:rFonts w:ascii="Calibri" w:hAnsi="Calibri" w:cs="Calibri"/>
            <w:color w:val="0000FF"/>
          </w:rPr>
          <w:t>Закон</w:t>
        </w:r>
      </w:hyperlink>
      <w:r>
        <w:rPr>
          <w:rFonts w:ascii="Calibri" w:hAnsi="Calibri" w:cs="Calibri"/>
        </w:rPr>
        <w:t xml:space="preserve"> Ханты-Мансийского автономного округа от 30 апреля 2003 года N 24-оз "Об административных правонарушениях" (Собрание законодательства Ханты-Мансийского автономного округа, 2003, N 4, ст. 458);</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7"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8 октября 2004 года N 51-оз "О внесении изменений и дополнений в Закон Ханты-Мансийского автономного округа "Об административных правонарушениях" (Собрание законодательства Ханты-Мансийского автономного округа - Югры, 2004, N 10, ст. 1449);</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8"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12 октября 2005 года N 75-оз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2005, N 10, ст. 1096);</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9"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11 января 2006 года N 3-оз "О внесении изменения в статью 17.2 Закона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 ст. 3);</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0"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20 февраля 2006 года N 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2, ст. 64);</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1"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10 октября 2006 года N 97-оз "О внесении изменения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10, ст. 1105);</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2"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16 декабря 2006 года N 131-оз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12 (ч. 1), ст. 1474);</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3"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18 апреля 2007 года N 35-оз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4, ст. 429);</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84"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5 октября 2007 года N 117-оз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10 (ч. 1), ст. 1461);</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w:t>
      </w:r>
      <w:hyperlink r:id="rId185"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20 декабря 2007 года N 183-оз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12 (с.), ст. 1825);</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86"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22 декабря 2008 года N 156-оз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2008, N 12 (ч. 3), ст. 1924);</w:t>
      </w:r>
    </w:p>
    <w:p w:rsidR="009367A0" w:rsidRDefault="009367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87"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13 июля 2009 года N 115-оз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2009, N 7 (ч. 1), ст. 591).</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9367A0" w:rsidRDefault="009367A0">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9367A0" w:rsidRDefault="009367A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9367A0" w:rsidRDefault="009367A0">
      <w:pPr>
        <w:widowControl w:val="0"/>
        <w:autoSpaceDE w:val="0"/>
        <w:autoSpaceDN w:val="0"/>
        <w:adjustRightInd w:val="0"/>
        <w:spacing w:after="0" w:line="240" w:lineRule="auto"/>
        <w:jc w:val="right"/>
        <w:rPr>
          <w:rFonts w:ascii="Calibri" w:hAnsi="Calibri" w:cs="Calibri"/>
        </w:rPr>
      </w:pPr>
      <w:r>
        <w:rPr>
          <w:rFonts w:ascii="Calibri" w:hAnsi="Calibri" w:cs="Calibri"/>
        </w:rPr>
        <w:t>Н.В.КОМАРОВА</w:t>
      </w:r>
    </w:p>
    <w:p w:rsidR="009367A0" w:rsidRDefault="009367A0">
      <w:pPr>
        <w:widowControl w:val="0"/>
        <w:autoSpaceDE w:val="0"/>
        <w:autoSpaceDN w:val="0"/>
        <w:adjustRightInd w:val="0"/>
        <w:spacing w:after="0" w:line="240" w:lineRule="auto"/>
        <w:rPr>
          <w:rFonts w:ascii="Calibri" w:hAnsi="Calibri" w:cs="Calibri"/>
        </w:rPr>
      </w:pPr>
      <w:r>
        <w:rPr>
          <w:rFonts w:ascii="Calibri" w:hAnsi="Calibri" w:cs="Calibri"/>
        </w:rPr>
        <w:t>г. Ханты-Мансийск</w:t>
      </w:r>
    </w:p>
    <w:p w:rsidR="009367A0" w:rsidRDefault="009367A0">
      <w:pPr>
        <w:widowControl w:val="0"/>
        <w:autoSpaceDE w:val="0"/>
        <w:autoSpaceDN w:val="0"/>
        <w:adjustRightInd w:val="0"/>
        <w:spacing w:after="0" w:line="240" w:lineRule="auto"/>
        <w:rPr>
          <w:rFonts w:ascii="Calibri" w:hAnsi="Calibri" w:cs="Calibri"/>
        </w:rPr>
      </w:pPr>
      <w:r>
        <w:rPr>
          <w:rFonts w:ascii="Calibri" w:hAnsi="Calibri" w:cs="Calibri"/>
        </w:rPr>
        <w:t>11 июня 2010 года</w:t>
      </w:r>
    </w:p>
    <w:p w:rsidR="009367A0" w:rsidRDefault="009367A0">
      <w:pPr>
        <w:widowControl w:val="0"/>
        <w:autoSpaceDE w:val="0"/>
        <w:autoSpaceDN w:val="0"/>
        <w:adjustRightInd w:val="0"/>
        <w:spacing w:after="0" w:line="240" w:lineRule="auto"/>
        <w:rPr>
          <w:rFonts w:ascii="Calibri" w:hAnsi="Calibri" w:cs="Calibri"/>
        </w:rPr>
      </w:pPr>
      <w:r>
        <w:rPr>
          <w:rFonts w:ascii="Calibri" w:hAnsi="Calibri" w:cs="Calibri"/>
        </w:rPr>
        <w:t>N 102-оз</w:t>
      </w: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autoSpaceDE w:val="0"/>
        <w:autoSpaceDN w:val="0"/>
        <w:adjustRightInd w:val="0"/>
        <w:spacing w:after="0" w:line="240" w:lineRule="auto"/>
        <w:ind w:firstLine="540"/>
        <w:jc w:val="both"/>
        <w:rPr>
          <w:rFonts w:ascii="Calibri" w:hAnsi="Calibri" w:cs="Calibri"/>
        </w:rPr>
      </w:pPr>
    </w:p>
    <w:p w:rsidR="009367A0" w:rsidRDefault="009367A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C5A3E" w:rsidRDefault="00FC5A3E">
      <w:bookmarkStart w:id="79" w:name="_GoBack"/>
      <w:bookmarkEnd w:id="79"/>
    </w:p>
    <w:sectPr w:rsidR="00FC5A3E" w:rsidSect="00B010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A0"/>
    <w:rsid w:val="009367A0"/>
    <w:rsid w:val="00FC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7A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367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367A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367A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7A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367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367A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367A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8BC07CBEB037660CA17C175B9759A3377CC0163CD56CA0D8EB0C32108F0D9B6EF859545B26B4D7E819D3z0jDM" TargetMode="External"/><Relationship Id="rId117" Type="http://schemas.openxmlformats.org/officeDocument/2006/relationships/hyperlink" Target="consultantplus://offline/ref=6A8BC07CBEB037660CA17C175B9759A3377CC0163DD16EA5DEEB0C32108F0D9B6EF859545B26B4D7E819D1z0jFM" TargetMode="External"/><Relationship Id="rId21" Type="http://schemas.openxmlformats.org/officeDocument/2006/relationships/hyperlink" Target="consultantplus://offline/ref=6A8BC07CBEB037660CA17C175B9759A3377CC0163CD066A7DCEB0C32108F0D9B6EF859545B26B4D7E819D2z0jEM" TargetMode="External"/><Relationship Id="rId42" Type="http://schemas.openxmlformats.org/officeDocument/2006/relationships/hyperlink" Target="consultantplus://offline/ref=6A8BC07CBEB037660CA17C175B9759A3377CC0163DD566A2DAEB0C32108F0D9B6EF859545B26B4D7E819D2z0jDM" TargetMode="External"/><Relationship Id="rId47" Type="http://schemas.openxmlformats.org/officeDocument/2006/relationships/hyperlink" Target="consultantplus://offline/ref=6A8BC07CBEB037660CA17C175B9759A3377CC0163CD168A3DAEB0C32108F0D9B6EF859545B26B4D7E819D2z0jAM" TargetMode="External"/><Relationship Id="rId63" Type="http://schemas.openxmlformats.org/officeDocument/2006/relationships/hyperlink" Target="consultantplus://offline/ref=6A8BC07CBEB037660CA17C175B9759A3377CC01633D66FA9D8EB0C32108F0D9B6EF859545B26B4D7E819D2z0j8M" TargetMode="External"/><Relationship Id="rId68" Type="http://schemas.openxmlformats.org/officeDocument/2006/relationships/hyperlink" Target="consultantplus://offline/ref=6A8BC07CBEB037660CA17C175B9759A3377CC0163DD76DA9DDEB0C32108F0D9B6EF859545B26B4D7E819D1z0j9M" TargetMode="External"/><Relationship Id="rId84" Type="http://schemas.openxmlformats.org/officeDocument/2006/relationships/hyperlink" Target="consultantplus://offline/ref=6A8BC07CBEB037660CA17C175B9759A3377CC0163DD468A8D9EB0C32108F0D9B6EF859545B26B4D7E819D1z0jFM" TargetMode="External"/><Relationship Id="rId89" Type="http://schemas.openxmlformats.org/officeDocument/2006/relationships/hyperlink" Target="consultantplus://offline/ref=6A8BC07CBEB037660CA17C175B9759A3377CC0163DD468A8D9EB0C32108F0D9B6EF859545B26B4D7E819D1z0jDM" TargetMode="External"/><Relationship Id="rId112" Type="http://schemas.openxmlformats.org/officeDocument/2006/relationships/hyperlink" Target="consultantplus://offline/ref=6A8BC07CBEB037660CA17C175B9759A3377CC0163DD16EA5DEEB0C32108F0D9B6EF859545B26B4D7E819D1z0jBM" TargetMode="External"/><Relationship Id="rId133" Type="http://schemas.openxmlformats.org/officeDocument/2006/relationships/hyperlink" Target="consultantplus://offline/ref=6A8BC07CBEB037660CA17C175B9759A3377CC0163DD468A8D9EB0C32108F0D9B6EF859545B26B4D7E819D7z0j9M" TargetMode="External"/><Relationship Id="rId138" Type="http://schemas.openxmlformats.org/officeDocument/2006/relationships/hyperlink" Target="consultantplus://offline/ref=6A8BC07CBEB037660CA17C175B9759A3377CC0163CD168A3DDEB0C32108F0D9B6EF859545B26B4D7E819D2z0jBM" TargetMode="External"/><Relationship Id="rId154" Type="http://schemas.openxmlformats.org/officeDocument/2006/relationships/hyperlink" Target="consultantplus://offline/ref=6A8BC07CBEB037660CA17C175B9759A3377CC01634D269A6D4E7513818D6019969F706435C6FB8D6E819D30Ez5j6M" TargetMode="External"/><Relationship Id="rId159" Type="http://schemas.openxmlformats.org/officeDocument/2006/relationships/hyperlink" Target="consultantplus://offline/ref=6A8BC07CBEB037660CA1621A4DFB0EAC30709F1830D164F780B4576F478607CC29B700141E29zBj4M" TargetMode="External"/><Relationship Id="rId175" Type="http://schemas.openxmlformats.org/officeDocument/2006/relationships/hyperlink" Target="consultantplus://offline/ref=6A8BC07CBEB037660CA17C175B9759A3377CC0163CD168A3DFEB0C32108F0D9B6EF859545B26B4D7E819D1z0jDM" TargetMode="External"/><Relationship Id="rId170" Type="http://schemas.openxmlformats.org/officeDocument/2006/relationships/hyperlink" Target="consultantplus://offline/ref=6A8BC07CBEB037660CA1621A4DFB0EAC30709F1830D164F780B4576F478607CC29B700121D2DzBj2M" TargetMode="External"/><Relationship Id="rId16" Type="http://schemas.openxmlformats.org/officeDocument/2006/relationships/hyperlink" Target="consultantplus://offline/ref=6A8BC07CBEB037660CA17C175B9759A3377CC0163DD36BA0D4EB0C32108F0D9B6EF859545B26B4D7E819D3z0jDM" TargetMode="External"/><Relationship Id="rId107" Type="http://schemas.openxmlformats.org/officeDocument/2006/relationships/hyperlink" Target="consultantplus://offline/ref=6A8BC07CBEB037660CA17C175B9759A3377CC0163DD468A8D9EB0C32108F0D9B6EF859545B26B4D7E819D0z0jDM" TargetMode="External"/><Relationship Id="rId11" Type="http://schemas.openxmlformats.org/officeDocument/2006/relationships/hyperlink" Target="consultantplus://offline/ref=6A8BC07CBEB037660CA17C175B9759A3377CC01632D16AA7D5EB0C32108F0D9B6EF859545B26B4D7E819D3z0jCM" TargetMode="External"/><Relationship Id="rId32" Type="http://schemas.openxmlformats.org/officeDocument/2006/relationships/hyperlink" Target="consultantplus://offline/ref=6A8BC07CBEB037660CA17C175B9759A3377CC01634D26BA1DFE0513818D6019969F706435C6FB8D6E819D30Az5j7M" TargetMode="External"/><Relationship Id="rId37" Type="http://schemas.openxmlformats.org/officeDocument/2006/relationships/hyperlink" Target="consultantplus://offline/ref=6A8BC07CBEB037660CA17C175B9759A3377CC01634D26FA1DBE1513818D6019969F706435C6FB8D6E819D30Az5j7M" TargetMode="External"/><Relationship Id="rId53" Type="http://schemas.openxmlformats.org/officeDocument/2006/relationships/hyperlink" Target="consultantplus://offline/ref=6A8BC07CBEB037660CA17C175B9759A3377CC01634D269A6D4E7513818D6019969F706435C6FB8D6E819D30Bz5j9M" TargetMode="External"/><Relationship Id="rId58" Type="http://schemas.openxmlformats.org/officeDocument/2006/relationships/hyperlink" Target="consultantplus://offline/ref=6A8BC07CBEB037660CA17C175B9759A3377CC01634D269A6D4E7513818D6019969F706435C6FB8D6E819D30Bz5j6M" TargetMode="External"/><Relationship Id="rId74" Type="http://schemas.openxmlformats.org/officeDocument/2006/relationships/hyperlink" Target="consultantplus://offline/ref=6A8BC07CBEB037660CA17C175B9759A3377CC0163DD468A8D9EB0C32108F0D9B6EF859545B26B4D7E819D2z0jEM" TargetMode="External"/><Relationship Id="rId79" Type="http://schemas.openxmlformats.org/officeDocument/2006/relationships/hyperlink" Target="consultantplus://offline/ref=6A8BC07CBEB037660CA17C175B9759A3377CC0163DD16EA5DEEB0C32108F0D9B6EF859545B26B4D7E819D2z0jEM" TargetMode="External"/><Relationship Id="rId102" Type="http://schemas.openxmlformats.org/officeDocument/2006/relationships/hyperlink" Target="consultantplus://offline/ref=6A8BC07CBEB037660CA17C175B9759A3377CC01634D269A6D4E7513818D6019969F706435C6FB8D6E819D30Ez5jAM" TargetMode="External"/><Relationship Id="rId123" Type="http://schemas.openxmlformats.org/officeDocument/2006/relationships/hyperlink" Target="consultantplus://offline/ref=6A8BC07CBEB037660CA17C175B9759A3377CC0163DD468A8D9EB0C32108F0D9B6EF859545B26B4D7E819D7z0j8M" TargetMode="External"/><Relationship Id="rId128" Type="http://schemas.openxmlformats.org/officeDocument/2006/relationships/hyperlink" Target="consultantplus://offline/ref=6A8BC07CBEB037660CA17C175B9759A3377CC0163DD16EA5DEEB0C32108F0D9B6EF859545B26B4D7E819D0z0j8M" TargetMode="External"/><Relationship Id="rId144" Type="http://schemas.openxmlformats.org/officeDocument/2006/relationships/hyperlink" Target="consultantplus://offline/ref=6A8BC07CBEB037660CA17C175B9759A3377CC01634D26BA1DFE0513818D6019969F706435C6FB8D6E819D30Bz5jBM" TargetMode="External"/><Relationship Id="rId149" Type="http://schemas.openxmlformats.org/officeDocument/2006/relationships/hyperlink" Target="consultantplus://offline/ref=6A8BC07CBEB037660CA17C175B9759A3377CC01634D26BA1DFE0513818D6019969F706435C6FB8D6E819D308z5jF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A8BC07CBEB037660CA17C175B9759A3377CC01634D269A6D4E7513818D6019969F706435C6FB8D6E819D309z5j6M" TargetMode="External"/><Relationship Id="rId95" Type="http://schemas.openxmlformats.org/officeDocument/2006/relationships/hyperlink" Target="consultantplus://offline/ref=6A8BC07CBEB037660CA17C175B9759A3377CC01632D267A1DBEB0C32108F0D9B6EF859545B26B4D7E819D3z0jDM" TargetMode="External"/><Relationship Id="rId160" Type="http://schemas.openxmlformats.org/officeDocument/2006/relationships/hyperlink" Target="consultantplus://offline/ref=6A8BC07CBEB037660CA1621A4DFB0EAC30709F1830D164F780B4576F478607CC29B700151F2AzBj5M" TargetMode="External"/><Relationship Id="rId165" Type="http://schemas.openxmlformats.org/officeDocument/2006/relationships/hyperlink" Target="consultantplus://offline/ref=6A8BC07CBEB037660CA1621A4DFB0EAC30709F1830D164F780B4576F478607CC29B700121D2DzBj2M" TargetMode="External"/><Relationship Id="rId181" Type="http://schemas.openxmlformats.org/officeDocument/2006/relationships/hyperlink" Target="consultantplus://offline/ref=6A8BC07CBEB037660CA17C175B9759A3377CC01636D169A9D9EB0C32108F0D9Bz6jEM" TargetMode="External"/><Relationship Id="rId186" Type="http://schemas.openxmlformats.org/officeDocument/2006/relationships/hyperlink" Target="consultantplus://offline/ref=6A8BC07CBEB037660CA17C175B9759A3377CC01631DA6AA5D5EB0C32108F0D9Bz6jEM" TargetMode="External"/><Relationship Id="rId22" Type="http://schemas.openxmlformats.org/officeDocument/2006/relationships/hyperlink" Target="consultantplus://offline/ref=6A8BC07CBEB037660CA17C175B9759A3377CC0163CD168A3DDEB0C32108F0D9B6EF859545B26B4D7E819D3z0jDM" TargetMode="External"/><Relationship Id="rId27" Type="http://schemas.openxmlformats.org/officeDocument/2006/relationships/hyperlink" Target="consultantplus://offline/ref=6A8BC07CBEB037660CA17C175B9759A3377CC01634D26FA1DBE1513818D6019969F706435C6FB8D6E819D30Az5j8M" TargetMode="External"/><Relationship Id="rId43" Type="http://schemas.openxmlformats.org/officeDocument/2006/relationships/hyperlink" Target="consultantplus://offline/ref=6A8BC07CBEB037660CA17C175B9759A3377CC01634D26FA1DBE1513818D6019969F706435C6FB8D6E819D30Bz5jEM" TargetMode="External"/><Relationship Id="rId48" Type="http://schemas.openxmlformats.org/officeDocument/2006/relationships/hyperlink" Target="consultantplus://offline/ref=6A8BC07CBEB037660CA17C175B9759A3377CC0163CD168A3DAEB0C32108F0D9B6EF859545B26B4D7E819D2z0j8M" TargetMode="External"/><Relationship Id="rId64" Type="http://schemas.openxmlformats.org/officeDocument/2006/relationships/hyperlink" Target="consultantplus://offline/ref=6A8BC07CBEB037660CA17C175B9759A3377CC01634D269A6D4E7513818D6019969F706435C6FB8D6E819D308z5jAM" TargetMode="External"/><Relationship Id="rId69" Type="http://schemas.openxmlformats.org/officeDocument/2006/relationships/hyperlink" Target="consultantplus://offline/ref=6A8BC07CBEB037660CA1621A4DFB0EAC30709F1830D164F780B4576F47z8j6M" TargetMode="External"/><Relationship Id="rId113" Type="http://schemas.openxmlformats.org/officeDocument/2006/relationships/hyperlink" Target="consultantplus://offline/ref=6A8BC07CBEB037660CA17C175B9759A3377CC01632D267A1DBEB0C32108F0D9B6EF859545B26B4D7E819D2z0jEM" TargetMode="External"/><Relationship Id="rId118" Type="http://schemas.openxmlformats.org/officeDocument/2006/relationships/hyperlink" Target="consultantplus://offline/ref=6A8BC07CBEB037660CA17C175B9759A3377CC0163DD16EA5DEEB0C32108F0D9B6EF859545B26B4D7E819D1z0jCM" TargetMode="External"/><Relationship Id="rId134" Type="http://schemas.openxmlformats.org/officeDocument/2006/relationships/hyperlink" Target="consultantplus://offline/ref=6A8BC07CBEB037660CA17C175B9759A3377CC0163CD066A7DCEB0C32108F0D9B6EF859545B26B4D7E819D1z0jBM" TargetMode="External"/><Relationship Id="rId139" Type="http://schemas.openxmlformats.org/officeDocument/2006/relationships/hyperlink" Target="consultantplus://offline/ref=6A8BC07CBEB037660CA17C175B9759A3377CC01632D66CA0D9EB0C32108F0D9B6EF859545B26B4D7E819D1z0jBM" TargetMode="External"/><Relationship Id="rId80" Type="http://schemas.openxmlformats.org/officeDocument/2006/relationships/hyperlink" Target="consultantplus://offline/ref=6A8BC07CBEB037660CA17C175B9759A3377CC0163DD16EA5DEEB0C32108F0D9B6EF859545B26B4D7E819D2z0jCM" TargetMode="External"/><Relationship Id="rId85" Type="http://schemas.openxmlformats.org/officeDocument/2006/relationships/hyperlink" Target="consultantplus://offline/ref=6A8BC07CBEB037660CA17C175B9759A3377CC0163DD468A8D9EB0C32108F0D9B6EF859545B26B4D7E819D1z0jFM" TargetMode="External"/><Relationship Id="rId150" Type="http://schemas.openxmlformats.org/officeDocument/2006/relationships/hyperlink" Target="consultantplus://offline/ref=6A8BC07CBEB037660CA17C175B9759A3377CC01634D26BA1DFE0513818D6019969F706435C6FB8D6E819D308z5j9M" TargetMode="External"/><Relationship Id="rId155" Type="http://schemas.openxmlformats.org/officeDocument/2006/relationships/hyperlink" Target="consultantplus://offline/ref=6A8BC07CBEB037660CA17C175B9759A3377CC01634D269A6D4E7513818D6019969F706435C6FB8D6E819D30Ez5j6M" TargetMode="External"/><Relationship Id="rId171" Type="http://schemas.openxmlformats.org/officeDocument/2006/relationships/hyperlink" Target="consultantplus://offline/ref=6A8BC07CBEB037660CA1621A4DFB0EAC30709F1830D164F780B4576F478607CC29B700161F2AB3D5zEjCM" TargetMode="External"/><Relationship Id="rId176" Type="http://schemas.openxmlformats.org/officeDocument/2006/relationships/hyperlink" Target="consultantplus://offline/ref=6A8BC07CBEB037660CA17C175B9759A3377CC01630D06CA8D9EB0C32108F0D9Bz6jEM" TargetMode="External"/><Relationship Id="rId12" Type="http://schemas.openxmlformats.org/officeDocument/2006/relationships/hyperlink" Target="consultantplus://offline/ref=6A8BC07CBEB037660CA17C175B9759A3377CC01632D66CA0D9EB0C32108F0D9B6EF859545B26B4D7E819D3z0jCM" TargetMode="External"/><Relationship Id="rId17" Type="http://schemas.openxmlformats.org/officeDocument/2006/relationships/hyperlink" Target="consultantplus://offline/ref=6A8BC07CBEB037660CA17C175B9759A3377CC0163DD16EA5DEEB0C32108F0D9B6EF859545B26B4D7E819D3z0jDM" TargetMode="External"/><Relationship Id="rId33" Type="http://schemas.openxmlformats.org/officeDocument/2006/relationships/hyperlink" Target="consultantplus://offline/ref=6A8BC07CBEB037660CA1621A4DFB0EAC30709F1830D164F780B4576F478607CC29B700161C2BzBj3M" TargetMode="External"/><Relationship Id="rId38" Type="http://schemas.openxmlformats.org/officeDocument/2006/relationships/hyperlink" Target="consultantplus://offline/ref=6A8BC07CBEB037660CA17C175B9759A3377CC0163DD566A2DAEB0C32108F0D9B6EF859545B26B4D7E819D2z0jCM" TargetMode="External"/><Relationship Id="rId59" Type="http://schemas.openxmlformats.org/officeDocument/2006/relationships/hyperlink" Target="consultantplus://offline/ref=6A8BC07CBEB037660CA17C175B9759A3377CC0163DD36BA0D4EB0C32108F0D9B6EF859545B26B4D7E819D3z0j2M" TargetMode="External"/><Relationship Id="rId103" Type="http://schemas.openxmlformats.org/officeDocument/2006/relationships/hyperlink" Target="consultantplus://offline/ref=6A8BC07CBEB037660CA17C175B9759A3377CC01632D16AA7D5EB0C32108F0D9B6EF859545B26B4D7E819D2z0jBM" TargetMode="External"/><Relationship Id="rId108" Type="http://schemas.openxmlformats.org/officeDocument/2006/relationships/hyperlink" Target="consultantplus://offline/ref=6A8BC07CBEB037660CA17C175B9759A3377CC01632D56FA5DAEB0C32108F0D9B6EF859545B26B4D7E819D3z0j2M" TargetMode="External"/><Relationship Id="rId124" Type="http://schemas.openxmlformats.org/officeDocument/2006/relationships/hyperlink" Target="consultantplus://offline/ref=6A8BC07CBEB037660CA17C175B9759A3377CC01634D26BA1DFE0513818D6019969F706435C6FB8D6E819D30Bz5jCM" TargetMode="External"/><Relationship Id="rId129" Type="http://schemas.openxmlformats.org/officeDocument/2006/relationships/hyperlink" Target="consultantplus://offline/ref=6A8BC07CBEB037660CA17C175B9759A3377CC0163DD16EA5DEEB0C32108F0D9B6EF859545B26B4D7E819D0z0jEM" TargetMode="External"/><Relationship Id="rId54" Type="http://schemas.openxmlformats.org/officeDocument/2006/relationships/hyperlink" Target="consultantplus://offline/ref=6A8BC07CBEB037660CA17C175B9759A3377CC0163DD468A8D9EB0C32108F0D9B6EF859545B26B4D7E819D3z0j2M" TargetMode="External"/><Relationship Id="rId70" Type="http://schemas.openxmlformats.org/officeDocument/2006/relationships/hyperlink" Target="consultantplus://offline/ref=6A8BC07CBEB037660CA17C175B9759A3377CC0163DD468A8D9EB0C32108F0D9B6EF859545B26B4D7E819D2z0j9M" TargetMode="External"/><Relationship Id="rId75" Type="http://schemas.openxmlformats.org/officeDocument/2006/relationships/hyperlink" Target="consultantplus://offline/ref=6A8BC07CBEB037660CA17C175B9759A3377CC01634D269A6D4E7513818D6019969F706435C6FB8D6E819D308z5j9M" TargetMode="External"/><Relationship Id="rId91" Type="http://schemas.openxmlformats.org/officeDocument/2006/relationships/hyperlink" Target="consultantplus://offline/ref=6A8BC07CBEB037660CA17C175B9759A3377CC0163DD468A8D9EB0C32108F0D9B6EF859545B26B4D7E819D0z0j8M" TargetMode="External"/><Relationship Id="rId96" Type="http://schemas.openxmlformats.org/officeDocument/2006/relationships/hyperlink" Target="consultantplus://offline/ref=6A8BC07CBEB037660CA17C175B9759A3377CC0163CD066A7DCEB0C32108F0D9B6EF859545B26B4D7E819D2z0jFM" TargetMode="External"/><Relationship Id="rId140" Type="http://schemas.openxmlformats.org/officeDocument/2006/relationships/hyperlink" Target="consultantplus://offline/ref=6A8BC07CBEB037660CA17C175B9759A3377CC0163CD168A3DFEB0C32108F0D9B6EF859545B26B4D7E819D2z0jDM" TargetMode="External"/><Relationship Id="rId145" Type="http://schemas.openxmlformats.org/officeDocument/2006/relationships/hyperlink" Target="consultantplus://offline/ref=6A8BC07CBEB037660CA1621A4DFB0EAC30709F1830D164F780B4576F478607CC29B700161F2AB4DEzEjBM" TargetMode="External"/><Relationship Id="rId161" Type="http://schemas.openxmlformats.org/officeDocument/2006/relationships/hyperlink" Target="consultantplus://offline/ref=6A8BC07CBEB037660CA1621A4DFB0EAC30709F1830D164F780B4576F478607CC29B700151F2AzBj7M" TargetMode="External"/><Relationship Id="rId166" Type="http://schemas.openxmlformats.org/officeDocument/2006/relationships/hyperlink" Target="consultantplus://offline/ref=6A8BC07CBEB037660CA1621A4DFB0EAC30709F1830D164F780B4576F478607CC29B700161F2AB3D5zEjCM" TargetMode="External"/><Relationship Id="rId182" Type="http://schemas.openxmlformats.org/officeDocument/2006/relationships/hyperlink" Target="consultantplus://offline/ref=6A8BC07CBEB037660CA17C175B9759A3377CC01636D669A8DCEB0C32108F0D9Bz6jEM" TargetMode="External"/><Relationship Id="rId187" Type="http://schemas.openxmlformats.org/officeDocument/2006/relationships/hyperlink" Target="consultantplus://offline/ref=6A8BC07CBEB037660CA17C175B9759A3377CC01630D06EA4DCEB0C32108F0D9Bz6jEM" TargetMode="External"/><Relationship Id="rId1" Type="http://schemas.openxmlformats.org/officeDocument/2006/relationships/styles" Target="styles.xml"/><Relationship Id="rId6" Type="http://schemas.openxmlformats.org/officeDocument/2006/relationships/hyperlink" Target="consultantplus://offline/ref=6A8BC07CBEB037660CA17C175B9759A3377CC01633D66FA8D5EB0C32108F0D9B6EF859545B26B4D7E819D3z0jCM" TargetMode="External"/><Relationship Id="rId23" Type="http://schemas.openxmlformats.org/officeDocument/2006/relationships/hyperlink" Target="consultantplus://offline/ref=6A8BC07CBEB037660CA17C175B9759A3377CC0163CD168A3DFEB0C32108F0D9B6EF859545B26B4D7E819D2z0jBM" TargetMode="External"/><Relationship Id="rId28" Type="http://schemas.openxmlformats.org/officeDocument/2006/relationships/hyperlink" Target="consultantplus://offline/ref=6A8BC07CBEB037660CA17C175B9759A3377CC01634D26BA1DFE0513818D6019969F706435C6FB8D6E819D30Az5j8M" TargetMode="External"/><Relationship Id="rId49" Type="http://schemas.openxmlformats.org/officeDocument/2006/relationships/hyperlink" Target="consultantplus://offline/ref=6A8BC07CBEB037660CA17C175B9759A3377CC0163DD16EA5DEEB0C32108F0D9B6EF859545B26B4D7E819D3z0j3M" TargetMode="External"/><Relationship Id="rId114" Type="http://schemas.openxmlformats.org/officeDocument/2006/relationships/hyperlink" Target="consultantplus://offline/ref=6A8BC07CBEB037660CA17C175B9759A3377CC01633D66FA8D5EB0C32108F0D9B6EF859545B26B4D7E819D3z0jDM" TargetMode="External"/><Relationship Id="rId119" Type="http://schemas.openxmlformats.org/officeDocument/2006/relationships/hyperlink" Target="consultantplus://offline/ref=6A8BC07CBEB037660CA17C175B9759A3377CC01633DB6BA7DEEB0C32108F0D9B6EF859545B26B4D7E819D2z0jFM" TargetMode="External"/><Relationship Id="rId44" Type="http://schemas.openxmlformats.org/officeDocument/2006/relationships/hyperlink" Target="consultantplus://offline/ref=6A8BC07CBEB037660CA17C175B9759A3377CC01632D56FA4DDEB0C32108F0D9B6EF859545B26B4D7E819D3z0j2M" TargetMode="External"/><Relationship Id="rId60" Type="http://schemas.openxmlformats.org/officeDocument/2006/relationships/hyperlink" Target="consultantplus://offline/ref=6A8BC07CBEB037660CA17C175B9759A3377CC01634D269A6D4E7513818D6019969F706435C6FB8D6E819D308z5jAM" TargetMode="External"/><Relationship Id="rId65" Type="http://schemas.openxmlformats.org/officeDocument/2006/relationships/hyperlink" Target="consultantplus://offline/ref=6A8BC07CBEB037660CA17C175B9759A3377CC01634D269A6D4E7513818D6019969F706435C6FB8D6E819D30Fz5jBM" TargetMode="External"/><Relationship Id="rId81" Type="http://schemas.openxmlformats.org/officeDocument/2006/relationships/hyperlink" Target="consultantplus://offline/ref=6A8BC07CBEB037660CA17C175B9759A3377CC0163DD269A5DBEB0C32108F0D9B6EF859545B26B4D7E819D2z0jBM" TargetMode="External"/><Relationship Id="rId86" Type="http://schemas.openxmlformats.org/officeDocument/2006/relationships/hyperlink" Target="consultantplus://offline/ref=6A8BC07CBEB037660CA17C175B9759A3377CC0163DD468A8D9EB0C32108F0D9B6EF859545B26B4D7E819D1z0jCM" TargetMode="External"/><Relationship Id="rId130" Type="http://schemas.openxmlformats.org/officeDocument/2006/relationships/hyperlink" Target="consultantplus://offline/ref=6A8BC07CBEB037660CA17C175B9759A3377CC01633D66FA8D5EB0C32108F0D9B6EF859545B26B4D7E819D2z0jBM" TargetMode="External"/><Relationship Id="rId135" Type="http://schemas.openxmlformats.org/officeDocument/2006/relationships/hyperlink" Target="consultantplus://offline/ref=6A8BC07CBEB037660CA17C175B9759A3377CC0163DD468A8D9EB0C32108F0D9B6EF859545B26B4D7E819D7z0jEM" TargetMode="External"/><Relationship Id="rId151" Type="http://schemas.openxmlformats.org/officeDocument/2006/relationships/hyperlink" Target="consultantplus://offline/ref=6A8BC07CBEB037660CA17C175B9759A3377CC01634D269A6D4E7513818D6019969F706435C6FB8D6E819D30Ez5j6M" TargetMode="External"/><Relationship Id="rId156" Type="http://schemas.openxmlformats.org/officeDocument/2006/relationships/hyperlink" Target="consultantplus://offline/ref=6A8BC07CBEB037660CA1621A4DFB0EAC30709F1830D164F780B4576F478607CC29B700131A2FzBjDM" TargetMode="External"/><Relationship Id="rId177" Type="http://schemas.openxmlformats.org/officeDocument/2006/relationships/hyperlink" Target="consultantplus://offline/ref=6A8BC07CBEB037660CA17C175B9759A3377CC01637D06FA9D4EB0C32108F0D9Bz6jEM" TargetMode="External"/><Relationship Id="rId172" Type="http://schemas.openxmlformats.org/officeDocument/2006/relationships/hyperlink" Target="consultantplus://offline/ref=6A8BC07CBEB037660CA17C175B9759A3377CC01634D269A6D4E7513818D6019969F706435C6FB8D6E819D30Fz5jFM" TargetMode="External"/><Relationship Id="rId13" Type="http://schemas.openxmlformats.org/officeDocument/2006/relationships/hyperlink" Target="consultantplus://offline/ref=6A8BC07CBEB037660CA17C175B9759A3377CC01632D56FA5DAEB0C32108F0D9B6EF859545B26B4D7E819D3z0jCM" TargetMode="External"/><Relationship Id="rId18" Type="http://schemas.openxmlformats.org/officeDocument/2006/relationships/hyperlink" Target="consultantplus://offline/ref=6A8BC07CBEB037660CA17C175B9759A3377CC0163DD466A1D5EB0C32108F0D9B6EF859545B26B4D7E819D3z0jDM" TargetMode="External"/><Relationship Id="rId39" Type="http://schemas.openxmlformats.org/officeDocument/2006/relationships/hyperlink" Target="consultantplus://offline/ref=6A8BC07CBEB037660CA17C175B9759A3377CC01632DA6CA8D5EB0C32108F0D9Bz6jEM" TargetMode="External"/><Relationship Id="rId109" Type="http://schemas.openxmlformats.org/officeDocument/2006/relationships/hyperlink" Target="consultantplus://offline/ref=6A8BC07CBEB037660CA17C175B9759A3377CC0163DD466A1D5EB0C32108F0D9B6EF859545B26B4D7E819D2z0j8M" TargetMode="External"/><Relationship Id="rId34" Type="http://schemas.openxmlformats.org/officeDocument/2006/relationships/hyperlink" Target="consultantplus://offline/ref=6A8BC07CBEB037660CA17C175B9759A3377CC0163DD16EA5DEEB0C32108F0D9B6EF859545B26B4D7E819D3z0j2M" TargetMode="External"/><Relationship Id="rId50" Type="http://schemas.openxmlformats.org/officeDocument/2006/relationships/hyperlink" Target="consultantplus://offline/ref=6A8BC07CBEB037660CA17C175B9759A3377CC0163DD466A1D5EB0C32108F0D9B6EF859545B26B4D7E819D3z0j2M" TargetMode="External"/><Relationship Id="rId55" Type="http://schemas.openxmlformats.org/officeDocument/2006/relationships/hyperlink" Target="consultantplus://offline/ref=6A8BC07CBEB037660CA17C175B9759A3377CC0163DD16EA5DEEB0C32108F0D9B6EF859545B26B4D7E819D2z0j9M" TargetMode="External"/><Relationship Id="rId76" Type="http://schemas.openxmlformats.org/officeDocument/2006/relationships/hyperlink" Target="consultantplus://offline/ref=6A8BC07CBEB037660CA1621A4DFB0EAC30709F1830D164F780B4576F478607CC29B7001F1Bz2j3M" TargetMode="External"/><Relationship Id="rId97" Type="http://schemas.openxmlformats.org/officeDocument/2006/relationships/hyperlink" Target="consultantplus://offline/ref=6A8BC07CBEB037660CA17C175B9759A3377CC0163CD168A3DDEB0C32108F0D9B6EF859545B26B4D7E819D3z0j3M" TargetMode="External"/><Relationship Id="rId104" Type="http://schemas.openxmlformats.org/officeDocument/2006/relationships/hyperlink" Target="consultantplus://offline/ref=6A8BC07CBEB037660CA17C175B9759A3377CC01632D66CA0D9EB0C32108F0D9B6EF859545B26B4D7E819D2z0jCM" TargetMode="External"/><Relationship Id="rId120" Type="http://schemas.openxmlformats.org/officeDocument/2006/relationships/hyperlink" Target="consultantplus://offline/ref=6A8BC07CBEB037660CA17C175B9759A3377CC01632D16AA7D5EB0C32108F0D9B6EF859545B26B4D7E819D2z0jEM" TargetMode="External"/><Relationship Id="rId125" Type="http://schemas.openxmlformats.org/officeDocument/2006/relationships/hyperlink" Target="consultantplus://offline/ref=6A8BC07CBEB037660CA17C175B9759A3377CC01632D56FA4DDEB0C32108F0D9B6EF859545B26B4D7E819D2z0j8M" TargetMode="External"/><Relationship Id="rId141" Type="http://schemas.openxmlformats.org/officeDocument/2006/relationships/hyperlink" Target="consultantplus://offline/ref=6A8BC07CBEB037660CA17C175B9759A3377CC0163DD16EA5DEEB0C32108F0D9B6EF859545B26B4D7E819D0z0j2M" TargetMode="External"/><Relationship Id="rId146" Type="http://schemas.openxmlformats.org/officeDocument/2006/relationships/hyperlink" Target="consultantplus://offline/ref=6A8BC07CBEB037660CA1621A4DFB0EAC30709F1830D164F780B4576F478607CC29B700111Fz2j3M" TargetMode="External"/><Relationship Id="rId167" Type="http://schemas.openxmlformats.org/officeDocument/2006/relationships/hyperlink" Target="consultantplus://offline/ref=6A8BC07CBEB037660CA17C175B9759A3377CC01634D26BA1DFE0513818D6019969F706435C6FB8D6E819D308z5jBM" TargetMode="External"/><Relationship Id="rId188" Type="http://schemas.openxmlformats.org/officeDocument/2006/relationships/fontTable" Target="fontTable.xml"/><Relationship Id="rId7" Type="http://schemas.openxmlformats.org/officeDocument/2006/relationships/hyperlink" Target="consultantplus://offline/ref=6A8BC07CBEB037660CA17C175B9759A3377CC01633D66FA9D8EB0C32108F0D9B6EF859545B26B4D7E819D3z0j3M" TargetMode="External"/><Relationship Id="rId71" Type="http://schemas.openxmlformats.org/officeDocument/2006/relationships/hyperlink" Target="consultantplus://offline/ref=6A8BC07CBEB037660CA1621A4DFB0EAC30709F1830D164F780B4576F478607CC29B700151Fz2jFM" TargetMode="External"/><Relationship Id="rId92" Type="http://schemas.openxmlformats.org/officeDocument/2006/relationships/hyperlink" Target="consultantplus://offline/ref=6A8BC07CBEB037660CA17C175B9759A3377CC0163CD168A3DDEB0C32108F0D9B6EF859545B26B4D7E819D3z0j2M" TargetMode="External"/><Relationship Id="rId162" Type="http://schemas.openxmlformats.org/officeDocument/2006/relationships/hyperlink" Target="consultantplus://offline/ref=6A8BC07CBEB037660CA17C175B9759A3377CC01634D26BA1DFE0513818D6019969F706435C6FB8D6E819D308z5jCM" TargetMode="External"/><Relationship Id="rId183" Type="http://schemas.openxmlformats.org/officeDocument/2006/relationships/hyperlink" Target="consultantplus://offline/ref=6A8BC07CBEB037660CA17C175B9759A3377CC01636D467A2DBEB0C32108F0D9Bz6jEM" TargetMode="External"/><Relationship Id="rId2" Type="http://schemas.microsoft.com/office/2007/relationships/stylesWithEffects" Target="stylesWithEffects.xml"/><Relationship Id="rId29" Type="http://schemas.openxmlformats.org/officeDocument/2006/relationships/hyperlink" Target="consultantplus://offline/ref=6A8BC07CBEB037660CA17C175B9759A3377CC01634D269A6D4E7513818D6019969F706435C6FB8D6E819D30Bz5jAM" TargetMode="External"/><Relationship Id="rId24" Type="http://schemas.openxmlformats.org/officeDocument/2006/relationships/hyperlink" Target="consultantplus://offline/ref=6A8BC07CBEB037660CA17C175B9759A3377CC0163CD168A3DAEB0C32108F0D9B6EF859545B26B4D7E819D3z0jDM" TargetMode="External"/><Relationship Id="rId40" Type="http://schemas.openxmlformats.org/officeDocument/2006/relationships/hyperlink" Target="consultantplus://offline/ref=6A8BC07CBEB037660CA17C175B9759A3377CC01632DA6CA8D5EB0C32108F0D9Bz6jEM" TargetMode="External"/><Relationship Id="rId45" Type="http://schemas.openxmlformats.org/officeDocument/2006/relationships/hyperlink" Target="consultantplus://offline/ref=6A8BC07CBEB037660CA17C175B9759A3377CC0163CD168A3DAEB0C32108F0D9B6EF859545B26B4D7E819D3z0j3M" TargetMode="External"/><Relationship Id="rId66" Type="http://schemas.openxmlformats.org/officeDocument/2006/relationships/hyperlink" Target="consultantplus://offline/ref=6A8BC07CBEB037660CA17C175B9759A3377CC01633D66FA9D8EB0C32108F0D9B6EF859545B26B4D7E819D2z0j9M" TargetMode="External"/><Relationship Id="rId87" Type="http://schemas.openxmlformats.org/officeDocument/2006/relationships/hyperlink" Target="consultantplus://offline/ref=6A8BC07CBEB037660CA1621A4DFB0EAC30709F1830D164F780B4576F478607CC29B70015182BzBj4M" TargetMode="External"/><Relationship Id="rId110" Type="http://schemas.openxmlformats.org/officeDocument/2006/relationships/hyperlink" Target="consultantplus://offline/ref=6A8BC07CBEB037660CA17C175B9759A3377CC0163CD066A7DCEB0C32108F0D9B6EF859545B26B4D7E819D2z0jDM" TargetMode="External"/><Relationship Id="rId115" Type="http://schemas.openxmlformats.org/officeDocument/2006/relationships/hyperlink" Target="consultantplus://offline/ref=6A8BC07CBEB037660CA17C175B9759A3377CC0163DD468A8D9EB0C32108F0D9B6EF859545B26B4D7E819D0z0j3M" TargetMode="External"/><Relationship Id="rId131" Type="http://schemas.openxmlformats.org/officeDocument/2006/relationships/hyperlink" Target="consultantplus://offline/ref=6A8BC07CBEB037660CA17C175B9759A3377CC0163DD16EA5DEEB0C32108F0D9B6EF859545B26B4D7E819D0z0jFM" TargetMode="External"/><Relationship Id="rId136" Type="http://schemas.openxmlformats.org/officeDocument/2006/relationships/hyperlink" Target="consultantplus://offline/ref=6A8BC07CBEB037660CA17C175B9759A3377CC01632D267A1DBEB0C32108F0D9B6EF859545B26B4D7E819D2z0j2M" TargetMode="External"/><Relationship Id="rId157" Type="http://schemas.openxmlformats.org/officeDocument/2006/relationships/hyperlink" Target="consultantplus://offline/ref=6A8BC07CBEB037660CA1621A4DFB0EAC30709F1830D164F780B4576F478607CC29B700161F2BB1D2zEj9M" TargetMode="External"/><Relationship Id="rId178" Type="http://schemas.openxmlformats.org/officeDocument/2006/relationships/hyperlink" Target="consultantplus://offline/ref=6A8BC07CBEB037660CA17C175B9759A3377CC01637D56BA9DBEB0C32108F0D9Bz6jEM" TargetMode="External"/><Relationship Id="rId61" Type="http://schemas.openxmlformats.org/officeDocument/2006/relationships/hyperlink" Target="consultantplus://offline/ref=6A8BC07CBEB037660CA17C175B9759A3377CC01634D269A6D4E7513818D6019969F706435C6FB8D6E819D30Fz5jBM" TargetMode="External"/><Relationship Id="rId82" Type="http://schemas.openxmlformats.org/officeDocument/2006/relationships/hyperlink" Target="consultantplus://offline/ref=6A8BC07CBEB037660CA17C175B9759A3377CC01634D269A6D4E7513818D6019969F706435C6FB8D6E819D309z5jDM" TargetMode="External"/><Relationship Id="rId152" Type="http://schemas.openxmlformats.org/officeDocument/2006/relationships/hyperlink" Target="consultantplus://offline/ref=6A8BC07CBEB037660CA17C175B9759A3377CC01634D269A6D4E7513818D6019969F706435C6FB8D6E819D30Fz5jAM" TargetMode="External"/><Relationship Id="rId173" Type="http://schemas.openxmlformats.org/officeDocument/2006/relationships/hyperlink" Target="consultantplus://offline/ref=6A8BC07CBEB037660CA17C175B9759A3377CC01632D56FA4DDEB0C32108F0D9B6EF859545B26B4D7E819D2z0j9M" TargetMode="External"/><Relationship Id="rId19" Type="http://schemas.openxmlformats.org/officeDocument/2006/relationships/hyperlink" Target="consultantplus://offline/ref=6A8BC07CBEB037660CA17C175B9759A3377CC0163DD468A8D9EB0C32108F0D9B6EF859545B26B4D7E819D3z0jDM" TargetMode="External"/><Relationship Id="rId14" Type="http://schemas.openxmlformats.org/officeDocument/2006/relationships/hyperlink" Target="consultantplus://offline/ref=6A8BC07CBEB037660CA17C175B9759A3377CC01632D56FA4DDEB0C32108F0D9B6EF859545B26B4D7E819D3z0jDM" TargetMode="External"/><Relationship Id="rId30" Type="http://schemas.openxmlformats.org/officeDocument/2006/relationships/hyperlink" Target="consultantplus://offline/ref=6A8BC07CBEB037660CA1621A4DFB0EAC30709F1830D164F780B4576F478607CC29B700161F2BB5D6zEj8M" TargetMode="External"/><Relationship Id="rId35" Type="http://schemas.openxmlformats.org/officeDocument/2006/relationships/hyperlink" Target="consultantplus://offline/ref=6A8BC07CBEB037660CA17C175B9759A3377CC01634D26BA1DFE0513818D6019969F706435C6FB8D6E819D30Az5j6M" TargetMode="External"/><Relationship Id="rId56" Type="http://schemas.openxmlformats.org/officeDocument/2006/relationships/hyperlink" Target="consultantplus://offline/ref=6A8BC07CBEB037660CA17C175B9759A3377CC0163DD468A8D9EB0C32108F0D9B6EF859545B26B4D7E819D2z0j8M" TargetMode="External"/><Relationship Id="rId77" Type="http://schemas.openxmlformats.org/officeDocument/2006/relationships/hyperlink" Target="consultantplus://offline/ref=6A8BC07CBEB037660CA1621A4DFB0EAC30709F1830D164F780B4576F478607CC29B700161F2BB2D1zEjFM" TargetMode="External"/><Relationship Id="rId100" Type="http://schemas.openxmlformats.org/officeDocument/2006/relationships/hyperlink" Target="consultantplus://offline/ref=6A8BC07CBEB037660CA17C175B9759A3377CC01633D66FA8D5EB0C32108F0D9B6EF859545B26B4D7E819D3z0jDM" TargetMode="External"/><Relationship Id="rId105" Type="http://schemas.openxmlformats.org/officeDocument/2006/relationships/hyperlink" Target="consultantplus://offline/ref=6A8BC07CBEB037660CA17C175B9759A3377CC01632D56FA4DDEB0C32108F0D9B6EF859545B26B4D7E819D2z0jAM" TargetMode="External"/><Relationship Id="rId126" Type="http://schemas.openxmlformats.org/officeDocument/2006/relationships/hyperlink" Target="consultantplus://offline/ref=6A8BC07CBEB037660CA17C175B9759A3377CC01632D66CA0D9EB0C32108F0D9B6EF859545B26B4D7E819D2z0j3M" TargetMode="External"/><Relationship Id="rId147" Type="http://schemas.openxmlformats.org/officeDocument/2006/relationships/hyperlink" Target="consultantplus://offline/ref=6A8BC07CBEB037660CA1621A4DFB0EAC30709F1830D164F780B4576F478607CC29B700151C2CzBj4M" TargetMode="External"/><Relationship Id="rId168" Type="http://schemas.openxmlformats.org/officeDocument/2006/relationships/hyperlink" Target="consultantplus://offline/ref=6A8BC07CBEB037660CA1621A4DFB0EAC30709F1830D164F780B4576F478607CC29B700121D2DzBj6M" TargetMode="External"/><Relationship Id="rId8" Type="http://schemas.openxmlformats.org/officeDocument/2006/relationships/hyperlink" Target="consultantplus://offline/ref=6A8BC07CBEB037660CA17C175B9759A3377CC01633D46DA1DCEB0C32108F0D9B6EF859545B26B4D7E819D3z0jCM" TargetMode="External"/><Relationship Id="rId51" Type="http://schemas.openxmlformats.org/officeDocument/2006/relationships/hyperlink" Target="consultantplus://offline/ref=6A8BC07CBEB037660CA17C175B9759A3377CC0163CD56CA0D8EB0C32108F0D9B6EF859545B26B4D7E819D3z0j2M" TargetMode="External"/><Relationship Id="rId72" Type="http://schemas.openxmlformats.org/officeDocument/2006/relationships/hyperlink" Target="consultantplus://offline/ref=6A8BC07CBEB037660CA17C175B9759A3377CC0163CD56CA0D8EB0C32108F0D9B6EF859545B26B4D7E819D2z0j8M" TargetMode="External"/><Relationship Id="rId93" Type="http://schemas.openxmlformats.org/officeDocument/2006/relationships/hyperlink" Target="consultantplus://offline/ref=6A8BC07CBEB037660CA17C175B9759A3377CC01634D26BA1DFE0513818D6019969F706435C6FB8D6E819D30Bz5jFM" TargetMode="External"/><Relationship Id="rId98" Type="http://schemas.openxmlformats.org/officeDocument/2006/relationships/hyperlink" Target="consultantplus://offline/ref=6A8BC07CBEB037660CA17C175B9759A3377CC0163DD468A8D9EB0C32108F0D9B6EF859545B26B4D7E819D0z0jFM" TargetMode="External"/><Relationship Id="rId121" Type="http://schemas.openxmlformats.org/officeDocument/2006/relationships/hyperlink" Target="consultantplus://offline/ref=6A8BC07CBEB037660CA17C175B9759A3377CC0163DD36BA0D4EB0C32108F0D9B6EF859545B26B4D7E819D2z0jAM" TargetMode="External"/><Relationship Id="rId142" Type="http://schemas.openxmlformats.org/officeDocument/2006/relationships/hyperlink" Target="consultantplus://offline/ref=6A8BC07CBEB037660CA17C175B9759A3377CC0163CD168A3DFEB0C32108F0D9B6EF859545B26B4D7E819D2z0j2M" TargetMode="External"/><Relationship Id="rId163" Type="http://schemas.openxmlformats.org/officeDocument/2006/relationships/hyperlink" Target="consultantplus://offline/ref=6A8BC07CBEB037660CA1621A4DFB0EAC30709F1830D164F780B4576F478607CC29B700121D2DzBj6M" TargetMode="External"/><Relationship Id="rId184" Type="http://schemas.openxmlformats.org/officeDocument/2006/relationships/hyperlink" Target="consultantplus://offline/ref=6A8BC07CBEB037660CA17C175B9759A3377CC01631D26EA7DDEB0C32108F0D9Bz6jEM"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6A8BC07CBEB037660CA17C175B9759A3377CC0163CD76DA2D5EB0C32108F0D9B6EF859545B26B4D7E819D3z0jDM" TargetMode="External"/><Relationship Id="rId46" Type="http://schemas.openxmlformats.org/officeDocument/2006/relationships/hyperlink" Target="consultantplus://offline/ref=6A8BC07CBEB037660CA17C175B9759A3377CC01632D66CA0D9EB0C32108F0D9B6EF859545B26B4D7E819D3z0jDM" TargetMode="External"/><Relationship Id="rId67" Type="http://schemas.openxmlformats.org/officeDocument/2006/relationships/hyperlink" Target="consultantplus://offline/ref=6A8BC07CBEB037660CA17C175B9759A3377CC01633D66FA9D8EB0C32108F0D9B6EF859545B26B4D7E819D2z0jEM" TargetMode="External"/><Relationship Id="rId116" Type="http://schemas.openxmlformats.org/officeDocument/2006/relationships/hyperlink" Target="consultantplus://offline/ref=6A8BC07CBEB037660CA17C175B9759A3377CC0163CD168A3DDEB0C32108F0D9B6EF859545B26B4D7E819D2z0jAM" TargetMode="External"/><Relationship Id="rId137" Type="http://schemas.openxmlformats.org/officeDocument/2006/relationships/hyperlink" Target="consultantplus://offline/ref=6A8BC07CBEB037660CA17C175B9759A3377CC0163DD468A8D9EB0C32108F0D9B6EF859545B26B4D7E819D7z0jFM" TargetMode="External"/><Relationship Id="rId158" Type="http://schemas.openxmlformats.org/officeDocument/2006/relationships/hyperlink" Target="consultantplus://offline/ref=6A8BC07CBEB037660CA1621A4DFB0EAC30709F1830D164F780B4576F478607CC29B700161F2BB1D2zEj1M" TargetMode="External"/><Relationship Id="rId20" Type="http://schemas.openxmlformats.org/officeDocument/2006/relationships/hyperlink" Target="consultantplus://offline/ref=6A8BC07CBEB037660CA17C175B9759A3377CC0163DD566A2DAEB0C32108F0D9B6EF859545B26B4D7E819D2z0jFM" TargetMode="External"/><Relationship Id="rId41" Type="http://schemas.openxmlformats.org/officeDocument/2006/relationships/hyperlink" Target="consultantplus://offline/ref=6A8BC07CBEB037660CA17C175B9759A3377CC0163CD26EA9DAEB0C32108F0D9Bz6jEM" TargetMode="External"/><Relationship Id="rId62" Type="http://schemas.openxmlformats.org/officeDocument/2006/relationships/hyperlink" Target="consultantplus://offline/ref=6A8BC07CBEB037660CA17C175B9759A3377CC01633D66FA9D8EB0C32108F0D9B6EF859545B26B4D7E819D2z0jBM" TargetMode="External"/><Relationship Id="rId83" Type="http://schemas.openxmlformats.org/officeDocument/2006/relationships/hyperlink" Target="consultantplus://offline/ref=6A8BC07CBEB037660CA17C175B9759A3377CC0163DD468A8D9EB0C32108F0D9B6EF859545B26B4D7E819D1z0j9M" TargetMode="External"/><Relationship Id="rId88" Type="http://schemas.openxmlformats.org/officeDocument/2006/relationships/hyperlink" Target="consultantplus://offline/ref=6A8BC07CBEB037660CA17C175B9759A3377CC01632D56FA4DDEB0C32108F0D9B6EF859545B26B4D7E819D3z0j3M" TargetMode="External"/><Relationship Id="rId111" Type="http://schemas.openxmlformats.org/officeDocument/2006/relationships/hyperlink" Target="consultantplus://offline/ref=6A8BC07CBEB037660CA17C175B9759A3377CC0163CD066A7DCEB0C32108F0D9B6EF859545B26B4D7E819D1z0jAM" TargetMode="External"/><Relationship Id="rId132" Type="http://schemas.openxmlformats.org/officeDocument/2006/relationships/hyperlink" Target="consultantplus://offline/ref=6A8BC07CBEB037660CA17C175B9759A3377CC0163DD466A1D5EB0C32108F0D9B6EF859545B26B4D7E819D2z0j8M" TargetMode="External"/><Relationship Id="rId153" Type="http://schemas.openxmlformats.org/officeDocument/2006/relationships/hyperlink" Target="consultantplus://offline/ref=6A8BC07CBEB037660CA17C175B9759A3377CC01634D26BA1DFE0513818D6019969F706435C6FB8D6E819D308z5jFM" TargetMode="External"/><Relationship Id="rId174" Type="http://schemas.openxmlformats.org/officeDocument/2006/relationships/hyperlink" Target="consultantplus://offline/ref=6A8BC07CBEB037660CA17C175B9759A3377CC01634D269A6D4E7513818D6019969F706435C6FB8D6E819D30Fz5jDM" TargetMode="External"/><Relationship Id="rId179" Type="http://schemas.openxmlformats.org/officeDocument/2006/relationships/hyperlink" Target="consultantplus://offline/ref=6A8BC07CBEB037660CA17C175B9759A3377CC01637DB6FA2DAEB0C32108F0D9Bz6jEM" TargetMode="External"/><Relationship Id="rId15" Type="http://schemas.openxmlformats.org/officeDocument/2006/relationships/hyperlink" Target="consultantplus://offline/ref=6A8BC07CBEB037660CA17C175B9759A3377CC0163DD269A5DBEB0C32108F0D9B6EF859545B26B4D7E819D3z0jDM" TargetMode="External"/><Relationship Id="rId36" Type="http://schemas.openxmlformats.org/officeDocument/2006/relationships/hyperlink" Target="consultantplus://offline/ref=6A8BC07CBEB037660CA17C175B9759A3377CC01634D26BA1DFE0513818D6019969F706435C6FB8D6E819D30Az5j6M" TargetMode="External"/><Relationship Id="rId57" Type="http://schemas.openxmlformats.org/officeDocument/2006/relationships/hyperlink" Target="consultantplus://offline/ref=6A8BC07CBEB037660CA17C175B9759A3377CC0163DD468A8D9EB0C32108F0D9B6EF859545B26B4D7E819D2z0j9M" TargetMode="External"/><Relationship Id="rId106" Type="http://schemas.openxmlformats.org/officeDocument/2006/relationships/hyperlink" Target="consultantplus://offline/ref=6A8BC07CBEB037660CA17C175B9759A3377CC0163CD56CA0D8EB0C32108F0D9B6EF859545B26B4D7E819D2z0jEM" TargetMode="External"/><Relationship Id="rId127" Type="http://schemas.openxmlformats.org/officeDocument/2006/relationships/hyperlink" Target="consultantplus://offline/ref=6A8BC07CBEB037660CA17C175B9759A3377CC0163CD168A3DAEB0C32108F0D9B6EF859545B26B4D7E819D2z0jCM" TargetMode="External"/><Relationship Id="rId10" Type="http://schemas.openxmlformats.org/officeDocument/2006/relationships/hyperlink" Target="consultantplus://offline/ref=6A8BC07CBEB037660CA17C175B9759A3377CC01632D267A1DBEB0C32108F0D9B6EF859545B26B4D7E819D3z0jCM" TargetMode="External"/><Relationship Id="rId31" Type="http://schemas.openxmlformats.org/officeDocument/2006/relationships/hyperlink" Target="consultantplus://offline/ref=6A8BC07CBEB037660CA1621A4DFB0EAC30709F1830D164F780B4576F47z8j6M" TargetMode="External"/><Relationship Id="rId52" Type="http://schemas.openxmlformats.org/officeDocument/2006/relationships/hyperlink" Target="consultantplus://offline/ref=6A8BC07CBEB037660CA17C175B9759A3377CC0163DD269A5DBEB0C32108F0D9B6EF859545B26B4D7E819D3z0j2M" TargetMode="External"/><Relationship Id="rId73" Type="http://schemas.openxmlformats.org/officeDocument/2006/relationships/hyperlink" Target="consultantplus://offline/ref=6A8BC07CBEB037660CA17C175B9759A3377CC0163DD468A8D9EB0C32108F0D9B6EF859545B26B4D7E819D2z0j9M" TargetMode="External"/><Relationship Id="rId78" Type="http://schemas.openxmlformats.org/officeDocument/2006/relationships/hyperlink" Target="consultantplus://offline/ref=6A8BC07CBEB037660CA1621A4DFB0EAC30709F1830D164F780B4576F478607CC29B700161F2FB5D1zEj8M" TargetMode="External"/><Relationship Id="rId94" Type="http://schemas.openxmlformats.org/officeDocument/2006/relationships/hyperlink" Target="consultantplus://offline/ref=6A8BC07CBEB037660CA17C175B9759A3377CC01634D26BA1DFE0513818D6019969F706435C6FB8D6E819D30Bz5jEM" TargetMode="External"/><Relationship Id="rId99" Type="http://schemas.openxmlformats.org/officeDocument/2006/relationships/hyperlink" Target="consultantplus://offline/ref=6A8BC07CBEB037660CA17C175B9759A3377CC01633DB6BA7DEEB0C32108F0D9B6EF859545B26B4D7E819D3z0jDM" TargetMode="External"/><Relationship Id="rId101" Type="http://schemas.openxmlformats.org/officeDocument/2006/relationships/hyperlink" Target="consultantplus://offline/ref=6A8BC07CBEB037660CA17C175B9759A3377CC0163CD168A3DFEB0C32108F0D9B6EF859545B26B4D7E819D2z0j8M" TargetMode="External"/><Relationship Id="rId122" Type="http://schemas.openxmlformats.org/officeDocument/2006/relationships/hyperlink" Target="consultantplus://offline/ref=6A8BC07CBEB037660CA17C175B9759A3377CC0163DD16EA5DEEB0C32108F0D9B6EF859545B26B4D7E819D0z0jBM" TargetMode="External"/><Relationship Id="rId143" Type="http://schemas.openxmlformats.org/officeDocument/2006/relationships/hyperlink" Target="consultantplus://offline/ref=6A8BC07CBEB037660CA17C175B9759A3377CC0163CD76DA2D5EB0C32108F0D9B6EF859545B26B4D7E819D3z0jDM" TargetMode="External"/><Relationship Id="rId148" Type="http://schemas.openxmlformats.org/officeDocument/2006/relationships/hyperlink" Target="consultantplus://offline/ref=6A8BC07CBEB037660CA1621A4DFB0EAC30709F1830D164F780B4576F478607CC29B700151C2CzBj6M" TargetMode="External"/><Relationship Id="rId164" Type="http://schemas.openxmlformats.org/officeDocument/2006/relationships/hyperlink" Target="consultantplus://offline/ref=6A8BC07CBEB037660CA1621A4DFB0EAC30709F1830D164F780B4576F478607CC29B700121D2DzBj0M" TargetMode="External"/><Relationship Id="rId169" Type="http://schemas.openxmlformats.org/officeDocument/2006/relationships/hyperlink" Target="consultantplus://offline/ref=6A8BC07CBEB037660CA1621A4DFB0EAC30709F1830D164F780B4576F478607CC29B700121D2DzBj0M" TargetMode="External"/><Relationship Id="rId185" Type="http://schemas.openxmlformats.org/officeDocument/2006/relationships/hyperlink" Target="consultantplus://offline/ref=6A8BC07CBEB037660CA17C175B9759A3377CC01631D36AA4D8EB0C32108F0D9Bz6jEM" TargetMode="External"/><Relationship Id="rId4" Type="http://schemas.openxmlformats.org/officeDocument/2006/relationships/webSettings" Target="webSettings.xml"/><Relationship Id="rId9" Type="http://schemas.openxmlformats.org/officeDocument/2006/relationships/hyperlink" Target="consultantplus://offline/ref=6A8BC07CBEB037660CA17C175B9759A3377CC01633DB6BA7DEEB0C32108F0D9B6EF859545B26B4D7E819D3z0jCM" TargetMode="External"/><Relationship Id="rId180" Type="http://schemas.openxmlformats.org/officeDocument/2006/relationships/hyperlink" Target="consultantplus://offline/ref=6A8BC07CBEB037660CA17C175B9759A3377CC01637DB66A6D4EB0C32108F0D9Bz6j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12800</Words>
  <Characters>72962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Старцева З.М.</dc:creator>
  <cp:lastModifiedBy>Старцева З.М.</cp:lastModifiedBy>
  <cp:revision>1</cp:revision>
  <dcterms:created xsi:type="dcterms:W3CDTF">2015-01-15T12:35:00Z</dcterms:created>
  <dcterms:modified xsi:type="dcterms:W3CDTF">2015-01-15T12:36:00Z</dcterms:modified>
</cp:coreProperties>
</file>